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 w:rsidRPr="005228D2">
        <w:rPr>
          <w:rFonts w:eastAsia="Andale Sans UI"/>
          <w:b/>
          <w:bCs/>
          <w:kern w:val="2"/>
          <w:lang w:eastAsia="en-US"/>
        </w:rPr>
        <w:t xml:space="preserve">Республика Бурятия </w:t>
      </w:r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 w:rsidRPr="005228D2">
        <w:rPr>
          <w:rFonts w:eastAsia="Andale Sans UI"/>
          <w:b/>
          <w:bCs/>
          <w:kern w:val="2"/>
          <w:lang w:eastAsia="en-US"/>
        </w:rPr>
        <w:t>Администрация муниципального образования «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Муйский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район»</w:t>
      </w:r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 w:rsidRPr="005228D2">
        <w:rPr>
          <w:rFonts w:eastAsia="Andale Sans UI"/>
          <w:b/>
          <w:bCs/>
          <w:kern w:val="2"/>
          <w:lang w:eastAsia="en-US"/>
        </w:rPr>
        <w:t xml:space="preserve">Муниципальное бюджетное дошкольное образовательное учреждение </w:t>
      </w:r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 w:rsidRPr="005228D2">
        <w:rPr>
          <w:rFonts w:eastAsia="Andale Sans UI"/>
          <w:b/>
          <w:bCs/>
          <w:kern w:val="2"/>
          <w:lang w:eastAsia="en-US"/>
        </w:rPr>
        <w:t xml:space="preserve">Детский сад “Золотой ключик” общеразвивающего вида </w:t>
      </w:r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 w:rsidRPr="005228D2">
        <w:rPr>
          <w:rFonts w:eastAsia="Andale Sans UI"/>
          <w:b/>
          <w:bCs/>
          <w:kern w:val="2"/>
          <w:lang w:eastAsia="en-US"/>
        </w:rPr>
        <w:t>Буряад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Улас</w:t>
      </w:r>
      <w:proofErr w:type="spellEnd"/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 w:rsidRPr="005228D2">
        <w:rPr>
          <w:rFonts w:eastAsia="Andale Sans UI"/>
          <w:b/>
          <w:bCs/>
          <w:kern w:val="2"/>
          <w:lang w:eastAsia="en-US"/>
        </w:rPr>
        <w:t>«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Муяын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аймаг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»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гэһэн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байгууламжын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захиргаан</w:t>
      </w:r>
      <w:proofErr w:type="spellEnd"/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 w:rsidRPr="005228D2">
        <w:rPr>
          <w:rFonts w:eastAsia="Andale Sans UI"/>
          <w:b/>
          <w:bCs/>
          <w:kern w:val="2"/>
          <w:lang w:eastAsia="en-US"/>
        </w:rPr>
        <w:t>Юрэнхы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хүгжэлтын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түхэлэй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һургуулиин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урдахи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болбосоролой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</w:p>
    <w:p w:rsidR="005228D2" w:rsidRPr="005228D2" w:rsidRDefault="005228D2" w:rsidP="005228D2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sz w:val="16"/>
          <w:szCs w:val="16"/>
          <w:lang w:eastAsia="en-US"/>
        </w:rPr>
      </w:pPr>
      <w:proofErr w:type="spellStart"/>
      <w:r w:rsidRPr="005228D2">
        <w:rPr>
          <w:rFonts w:eastAsia="Andale Sans UI"/>
          <w:b/>
          <w:bCs/>
          <w:kern w:val="2"/>
          <w:lang w:eastAsia="en-US"/>
        </w:rPr>
        <w:t>бюджедэй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эмхи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зургаан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-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хүүгэдэй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 w:rsidRPr="005228D2">
        <w:rPr>
          <w:rFonts w:eastAsia="Andale Sans UI"/>
          <w:b/>
          <w:bCs/>
          <w:kern w:val="2"/>
          <w:lang w:eastAsia="en-US"/>
        </w:rPr>
        <w:t>сэсэрлиг</w:t>
      </w:r>
      <w:proofErr w:type="spellEnd"/>
      <w:r w:rsidRPr="005228D2">
        <w:rPr>
          <w:rFonts w:eastAsia="Andale Sans UI"/>
          <w:b/>
          <w:bCs/>
          <w:kern w:val="2"/>
          <w:lang w:eastAsia="en-US"/>
        </w:rPr>
        <w:t xml:space="preserve"> «Золотой ключик»</w:t>
      </w:r>
    </w:p>
    <w:p w:rsidR="005228D2" w:rsidRPr="005228D2" w:rsidRDefault="005228D2" w:rsidP="005228D2">
      <w:pPr>
        <w:pBdr>
          <w:bottom w:val="single" w:sz="8" w:space="1" w:color="000000"/>
        </w:pBdr>
        <w:jc w:val="center"/>
        <w:rPr>
          <w:rFonts w:ascii="Calibri" w:eastAsia="Calibri" w:hAnsi="Calibri"/>
          <w:bCs/>
          <w:spacing w:val="32"/>
          <w:sz w:val="6"/>
          <w:szCs w:val="6"/>
          <w:lang w:eastAsia="en-US"/>
        </w:rPr>
      </w:pPr>
    </w:p>
    <w:p w:rsidR="005228D2" w:rsidRPr="005228D2" w:rsidRDefault="005228D2" w:rsidP="005228D2">
      <w:pPr>
        <w:tabs>
          <w:tab w:val="left" w:pos="5827"/>
        </w:tabs>
        <w:rPr>
          <w:rFonts w:eastAsia="Times New Roman"/>
          <w:sz w:val="18"/>
          <w:szCs w:val="18"/>
        </w:rPr>
      </w:pPr>
      <w:r w:rsidRPr="005228D2">
        <w:rPr>
          <w:rFonts w:eastAsia="Times New Roman"/>
          <w:sz w:val="18"/>
          <w:szCs w:val="18"/>
        </w:rPr>
        <w:t xml:space="preserve">671560,  Бурятия, </w:t>
      </w:r>
      <w:proofErr w:type="spellStart"/>
      <w:r w:rsidRPr="005228D2">
        <w:rPr>
          <w:rFonts w:eastAsia="Times New Roman"/>
          <w:sz w:val="18"/>
          <w:szCs w:val="18"/>
        </w:rPr>
        <w:t>Муйский</w:t>
      </w:r>
      <w:proofErr w:type="spellEnd"/>
      <w:r w:rsidRPr="005228D2">
        <w:rPr>
          <w:rFonts w:eastAsia="Times New Roman"/>
          <w:sz w:val="18"/>
          <w:szCs w:val="18"/>
        </w:rPr>
        <w:t xml:space="preserve"> район,                                                                                      УФК по Республике Бурятия</w:t>
      </w:r>
    </w:p>
    <w:p w:rsidR="005228D2" w:rsidRPr="005228D2" w:rsidRDefault="005228D2" w:rsidP="005228D2">
      <w:pPr>
        <w:tabs>
          <w:tab w:val="left" w:pos="5827"/>
        </w:tabs>
        <w:rPr>
          <w:rFonts w:eastAsia="Times New Roman"/>
          <w:sz w:val="18"/>
          <w:szCs w:val="18"/>
        </w:rPr>
      </w:pPr>
      <w:r w:rsidRPr="005228D2">
        <w:rPr>
          <w:rFonts w:eastAsia="Times New Roman"/>
          <w:sz w:val="18"/>
          <w:szCs w:val="18"/>
        </w:rPr>
        <w:t xml:space="preserve"> п. </w:t>
      </w:r>
      <w:proofErr w:type="spellStart"/>
      <w:r w:rsidRPr="005228D2">
        <w:rPr>
          <w:rFonts w:eastAsia="Times New Roman"/>
          <w:sz w:val="18"/>
          <w:szCs w:val="18"/>
        </w:rPr>
        <w:t>Таксимо</w:t>
      </w:r>
      <w:proofErr w:type="spellEnd"/>
      <w:r w:rsidRPr="005228D2">
        <w:rPr>
          <w:rFonts w:eastAsia="Times New Roman"/>
          <w:sz w:val="18"/>
          <w:szCs w:val="18"/>
        </w:rPr>
        <w:t xml:space="preserve">, ул. Школьная, д. 4 «а»                                                    </w:t>
      </w:r>
      <w:r>
        <w:rPr>
          <w:rFonts w:eastAsia="Times New Roman"/>
          <w:sz w:val="18"/>
          <w:szCs w:val="18"/>
        </w:rPr>
        <w:t xml:space="preserve">                                </w:t>
      </w:r>
      <w:r w:rsidRPr="005228D2">
        <w:rPr>
          <w:rFonts w:eastAsia="Times New Roman"/>
          <w:sz w:val="18"/>
          <w:szCs w:val="18"/>
        </w:rPr>
        <w:t>Отделение – НБ Республика Бурятия    тел/факс: 8(301-32)54-5-00;54-4-92</w:t>
      </w:r>
      <w:r w:rsidRPr="005228D2">
        <w:rPr>
          <w:rFonts w:eastAsia="Times New Roman"/>
          <w:sz w:val="18"/>
          <w:szCs w:val="18"/>
        </w:rPr>
        <w:tab/>
        <w:t xml:space="preserve">              </w:t>
      </w:r>
      <w:r>
        <w:rPr>
          <w:rFonts w:eastAsia="Times New Roman"/>
          <w:sz w:val="18"/>
          <w:szCs w:val="18"/>
        </w:rPr>
        <w:t xml:space="preserve">      </w:t>
      </w:r>
      <w:proofErr w:type="gramStart"/>
      <w:r w:rsidRPr="005228D2">
        <w:rPr>
          <w:rFonts w:eastAsia="Times New Roman"/>
          <w:sz w:val="18"/>
          <w:szCs w:val="18"/>
        </w:rPr>
        <w:t>Р</w:t>
      </w:r>
      <w:proofErr w:type="gramEnd"/>
      <w:r w:rsidRPr="005228D2">
        <w:rPr>
          <w:rFonts w:eastAsia="Times New Roman"/>
          <w:sz w:val="18"/>
          <w:szCs w:val="18"/>
        </w:rPr>
        <w:t xml:space="preserve">/с 40701810200001000015                                                               </w:t>
      </w:r>
    </w:p>
    <w:p w:rsidR="005228D2" w:rsidRPr="005228D2" w:rsidRDefault="005228D2" w:rsidP="005228D2">
      <w:pPr>
        <w:rPr>
          <w:rFonts w:eastAsia="Times New Roman"/>
          <w:sz w:val="18"/>
          <w:szCs w:val="18"/>
        </w:rPr>
      </w:pPr>
      <w:r w:rsidRPr="005228D2">
        <w:rPr>
          <w:rFonts w:eastAsia="Times New Roman"/>
          <w:sz w:val="18"/>
          <w:szCs w:val="18"/>
          <w:lang w:val="en-US"/>
        </w:rPr>
        <w:t>E</w:t>
      </w:r>
      <w:r w:rsidRPr="005228D2">
        <w:rPr>
          <w:rFonts w:eastAsia="Times New Roman"/>
          <w:sz w:val="18"/>
          <w:szCs w:val="18"/>
        </w:rPr>
        <w:t>-</w:t>
      </w:r>
      <w:r w:rsidRPr="005228D2">
        <w:rPr>
          <w:rFonts w:eastAsia="Times New Roman"/>
          <w:sz w:val="18"/>
          <w:szCs w:val="18"/>
          <w:lang w:val="en-US"/>
        </w:rPr>
        <w:t>mail</w:t>
      </w:r>
      <w:r w:rsidRPr="005228D2">
        <w:rPr>
          <w:rFonts w:eastAsia="Times New Roman"/>
          <w:sz w:val="18"/>
          <w:szCs w:val="18"/>
        </w:rPr>
        <w:t xml:space="preserve">: </w:t>
      </w:r>
      <w:proofErr w:type="spellStart"/>
      <w:r w:rsidRPr="005228D2">
        <w:rPr>
          <w:rFonts w:eastAsia="Times New Roman"/>
          <w:sz w:val="18"/>
          <w:szCs w:val="18"/>
          <w:lang w:val="en-US"/>
        </w:rPr>
        <w:t>zolotoy</w:t>
      </w:r>
      <w:proofErr w:type="spellEnd"/>
      <w:r w:rsidRPr="005228D2">
        <w:rPr>
          <w:rFonts w:eastAsia="Times New Roman"/>
          <w:sz w:val="18"/>
          <w:szCs w:val="18"/>
        </w:rPr>
        <w:t>.</w:t>
      </w:r>
      <w:proofErr w:type="spellStart"/>
      <w:r w:rsidRPr="005228D2">
        <w:rPr>
          <w:rFonts w:eastAsia="Times New Roman"/>
          <w:sz w:val="18"/>
          <w:szCs w:val="18"/>
          <w:lang w:val="en-US"/>
        </w:rPr>
        <w:t>klychik</w:t>
      </w:r>
      <w:proofErr w:type="spellEnd"/>
      <w:r w:rsidRPr="005228D2">
        <w:rPr>
          <w:rFonts w:eastAsia="Times New Roman"/>
          <w:sz w:val="18"/>
          <w:szCs w:val="18"/>
        </w:rPr>
        <w:t>_82@</w:t>
      </w:r>
      <w:r w:rsidRPr="005228D2">
        <w:rPr>
          <w:rFonts w:eastAsia="Times New Roman"/>
          <w:sz w:val="18"/>
          <w:szCs w:val="18"/>
          <w:lang w:val="en-US"/>
        </w:rPr>
        <w:t>mail</w:t>
      </w:r>
      <w:r w:rsidRPr="005228D2">
        <w:rPr>
          <w:rFonts w:eastAsia="Times New Roman"/>
          <w:sz w:val="18"/>
          <w:szCs w:val="18"/>
        </w:rPr>
        <w:t>.</w:t>
      </w:r>
      <w:proofErr w:type="spellStart"/>
      <w:r w:rsidRPr="005228D2">
        <w:rPr>
          <w:rFonts w:eastAsia="Times New Roman"/>
          <w:sz w:val="18"/>
          <w:szCs w:val="18"/>
          <w:lang w:val="en-US"/>
        </w:rPr>
        <w:t>ru</w:t>
      </w:r>
      <w:proofErr w:type="spellEnd"/>
      <w:r w:rsidRPr="005228D2">
        <w:rPr>
          <w:rFonts w:eastAsia="Times New Roman"/>
          <w:sz w:val="18"/>
          <w:szCs w:val="18"/>
        </w:rPr>
        <w:t xml:space="preserve">                                                                                     БИК 048142001   ИНН 0313003585                                                                                                                </w:t>
      </w:r>
      <w:r w:rsidRPr="005228D2">
        <w:rPr>
          <w:rFonts w:eastAsia="Times New Roman"/>
          <w:sz w:val="18"/>
          <w:szCs w:val="18"/>
          <w:u w:val="single"/>
        </w:rPr>
        <w:t xml:space="preserve">Официальный сайт: </w:t>
      </w:r>
      <w:r w:rsidRPr="005228D2">
        <w:rPr>
          <w:rFonts w:eastAsia="Times New Roman"/>
          <w:sz w:val="18"/>
          <w:szCs w:val="18"/>
          <w:u w:val="single"/>
          <w:lang w:val="en-US"/>
        </w:rPr>
        <w:t>bur</w:t>
      </w:r>
      <w:r w:rsidRPr="005228D2">
        <w:rPr>
          <w:rFonts w:eastAsia="Times New Roman"/>
          <w:sz w:val="18"/>
          <w:szCs w:val="18"/>
          <w:u w:val="single"/>
        </w:rPr>
        <w:t>-</w:t>
      </w:r>
      <w:proofErr w:type="spellStart"/>
      <w:r w:rsidRPr="005228D2">
        <w:rPr>
          <w:rFonts w:eastAsia="Times New Roman"/>
          <w:sz w:val="18"/>
          <w:szCs w:val="18"/>
          <w:u w:val="single"/>
          <w:lang w:val="en-US"/>
        </w:rPr>
        <w:t>zoloto</w:t>
      </w:r>
      <w:proofErr w:type="spellEnd"/>
      <w:r w:rsidRPr="005228D2">
        <w:rPr>
          <w:rFonts w:eastAsia="Times New Roman"/>
          <w:sz w:val="18"/>
          <w:szCs w:val="18"/>
          <w:u w:val="single"/>
        </w:rPr>
        <w:t>.</w:t>
      </w:r>
      <w:proofErr w:type="spellStart"/>
      <w:r w:rsidRPr="005228D2">
        <w:rPr>
          <w:rFonts w:eastAsia="Times New Roman"/>
          <w:sz w:val="18"/>
          <w:szCs w:val="18"/>
          <w:u w:val="single"/>
          <w:lang w:val="en-US"/>
        </w:rPr>
        <w:t>tvoysadik</w:t>
      </w:r>
      <w:proofErr w:type="spellEnd"/>
      <w:r w:rsidRPr="005228D2">
        <w:rPr>
          <w:rFonts w:eastAsia="Times New Roman"/>
          <w:sz w:val="18"/>
          <w:szCs w:val="18"/>
          <w:u w:val="single"/>
        </w:rPr>
        <w:t>.</w:t>
      </w:r>
      <w:proofErr w:type="spellStart"/>
      <w:r w:rsidRPr="005228D2">
        <w:rPr>
          <w:rFonts w:eastAsia="Times New Roman"/>
          <w:sz w:val="18"/>
          <w:szCs w:val="18"/>
          <w:u w:val="single"/>
          <w:lang w:val="en-US"/>
        </w:rPr>
        <w:t>ru</w:t>
      </w:r>
      <w:proofErr w:type="spellEnd"/>
      <w:r w:rsidRPr="005228D2">
        <w:rPr>
          <w:rFonts w:eastAsia="Times New Roman"/>
          <w:sz w:val="18"/>
          <w:szCs w:val="18"/>
        </w:rPr>
        <w:t xml:space="preserve">                                                                        КПП 031301001</w:t>
      </w:r>
    </w:p>
    <w:p w:rsidR="005228D2" w:rsidRPr="005228D2" w:rsidRDefault="005228D2" w:rsidP="005228D2">
      <w:pPr>
        <w:rPr>
          <w:rFonts w:eastAsia="Times New Roman"/>
          <w:sz w:val="18"/>
          <w:szCs w:val="18"/>
        </w:rPr>
      </w:pPr>
      <w:r w:rsidRPr="005228D2">
        <w:rPr>
          <w:rFonts w:eastAsia="Times New Roman"/>
          <w:sz w:val="18"/>
          <w:szCs w:val="18"/>
        </w:rPr>
        <w:t>_______________________________________________________________________________________________________</w:t>
      </w:r>
    </w:p>
    <w:p w:rsidR="005228D2" w:rsidRPr="005228D2" w:rsidRDefault="005228D2" w:rsidP="005228D2">
      <w:pPr>
        <w:jc w:val="right"/>
        <w:rPr>
          <w:rFonts w:eastAsia="Times New Roman"/>
          <w:bCs/>
        </w:rPr>
      </w:pPr>
    </w:p>
    <w:p w:rsidR="005228D2" w:rsidRPr="006132B4" w:rsidRDefault="005228D2" w:rsidP="005228D2">
      <w:pPr>
        <w:jc w:val="right"/>
        <w:rPr>
          <w:rFonts w:eastAsia="Times New Roman"/>
          <w:bCs/>
          <w:sz w:val="22"/>
          <w:szCs w:val="22"/>
        </w:rPr>
      </w:pPr>
      <w:r w:rsidRPr="006132B4">
        <w:rPr>
          <w:rFonts w:eastAsia="Times New Roman"/>
          <w:bCs/>
          <w:sz w:val="22"/>
          <w:szCs w:val="22"/>
        </w:rPr>
        <w:t>УТВЕРЖДЕНО:</w:t>
      </w:r>
    </w:p>
    <w:p w:rsidR="005228D2" w:rsidRPr="006132B4" w:rsidRDefault="005228D2" w:rsidP="006132B4">
      <w:pPr>
        <w:jc w:val="right"/>
        <w:rPr>
          <w:rFonts w:eastAsia="Times New Roman"/>
          <w:bCs/>
          <w:sz w:val="22"/>
          <w:szCs w:val="22"/>
        </w:rPr>
      </w:pPr>
      <w:r w:rsidRPr="006132B4">
        <w:rPr>
          <w:rFonts w:eastAsia="Times New Roman"/>
          <w:bCs/>
          <w:sz w:val="22"/>
          <w:szCs w:val="22"/>
        </w:rPr>
        <w:t>Заведующий МБДОУ Д/С «Золотой ключик»</w:t>
      </w:r>
    </w:p>
    <w:p w:rsidR="005228D2" w:rsidRDefault="005228D2" w:rsidP="005228D2">
      <w:pPr>
        <w:jc w:val="right"/>
        <w:outlineLvl w:val="0"/>
        <w:rPr>
          <w:rFonts w:eastAsia="Times New Roman"/>
          <w:bCs/>
        </w:rPr>
      </w:pPr>
      <w:r w:rsidRPr="006132B4">
        <w:rPr>
          <w:rFonts w:eastAsia="Times New Roman"/>
          <w:bCs/>
          <w:sz w:val="22"/>
          <w:szCs w:val="22"/>
        </w:rPr>
        <w:t>Мурзина В.Ю.___________</w:t>
      </w:r>
      <w:r w:rsidRPr="005228D2">
        <w:rPr>
          <w:rFonts w:eastAsia="Times New Roman"/>
          <w:bCs/>
        </w:rPr>
        <w:t xml:space="preserve"> </w:t>
      </w:r>
    </w:p>
    <w:p w:rsidR="005228D2" w:rsidRDefault="005228D2" w:rsidP="005228D2">
      <w:pPr>
        <w:jc w:val="center"/>
        <w:outlineLvl w:val="0"/>
        <w:rPr>
          <w:rFonts w:eastAsia="Times New Roman"/>
          <w:bCs/>
          <w:kern w:val="36"/>
          <w:sz w:val="48"/>
          <w:szCs w:val="48"/>
        </w:rPr>
      </w:pPr>
    </w:p>
    <w:p w:rsidR="005228D2" w:rsidRDefault="005228D2" w:rsidP="005228D2">
      <w:pPr>
        <w:jc w:val="center"/>
        <w:outlineLvl w:val="0"/>
        <w:rPr>
          <w:rFonts w:eastAsia="Times New Roman"/>
          <w:bCs/>
          <w:kern w:val="36"/>
          <w:sz w:val="48"/>
          <w:szCs w:val="48"/>
        </w:rPr>
      </w:pPr>
    </w:p>
    <w:p w:rsidR="005228D2" w:rsidRDefault="005228D2" w:rsidP="005228D2">
      <w:pPr>
        <w:jc w:val="center"/>
        <w:outlineLvl w:val="0"/>
        <w:rPr>
          <w:rFonts w:eastAsia="Times New Roman"/>
          <w:bCs/>
          <w:kern w:val="36"/>
          <w:sz w:val="48"/>
          <w:szCs w:val="48"/>
        </w:rPr>
      </w:pPr>
    </w:p>
    <w:p w:rsidR="00FC1D63" w:rsidRDefault="005B35F1" w:rsidP="00FC1D63">
      <w:pPr>
        <w:jc w:val="center"/>
        <w:outlineLvl w:val="0"/>
        <w:rPr>
          <w:rFonts w:eastAsia="Times New Roman"/>
          <w:bCs/>
          <w:kern w:val="36"/>
          <w:sz w:val="48"/>
          <w:szCs w:val="48"/>
        </w:rPr>
      </w:pPr>
      <w:r w:rsidRPr="00FC1D63">
        <w:rPr>
          <w:rFonts w:eastAsia="Times New Roman"/>
          <w:b/>
          <w:bCs/>
          <w:kern w:val="36"/>
          <w:sz w:val="48"/>
          <w:szCs w:val="48"/>
        </w:rPr>
        <w:t>Комплексный план мероприятий по профилактике острых кишечных инфекций</w:t>
      </w:r>
    </w:p>
    <w:p w:rsidR="005B35F1" w:rsidRPr="005228D2" w:rsidRDefault="005B35F1" w:rsidP="005228D2">
      <w:pPr>
        <w:jc w:val="center"/>
        <w:outlineLvl w:val="0"/>
        <w:rPr>
          <w:rFonts w:eastAsia="Times New Roman"/>
          <w:bCs/>
          <w:kern w:val="36"/>
        </w:rPr>
      </w:pPr>
      <w:r w:rsidRPr="005228D2">
        <w:rPr>
          <w:rFonts w:eastAsia="Times New Roman"/>
          <w:bCs/>
          <w:kern w:val="36"/>
        </w:rPr>
        <w:t>(ОКИ, гепатита</w:t>
      </w:r>
      <w:proofErr w:type="gramStart"/>
      <w:r w:rsidRPr="005228D2">
        <w:rPr>
          <w:rFonts w:eastAsia="Times New Roman"/>
          <w:bCs/>
          <w:kern w:val="36"/>
        </w:rPr>
        <w:t xml:space="preserve"> А</w:t>
      </w:r>
      <w:proofErr w:type="gramEnd"/>
      <w:r w:rsidRPr="005228D2">
        <w:rPr>
          <w:rFonts w:eastAsia="Times New Roman"/>
          <w:bCs/>
          <w:kern w:val="36"/>
        </w:rPr>
        <w:t xml:space="preserve">, </w:t>
      </w:r>
      <w:proofErr w:type="spellStart"/>
      <w:r w:rsidRPr="005228D2">
        <w:rPr>
          <w:rFonts w:eastAsia="Times New Roman"/>
          <w:bCs/>
          <w:kern w:val="36"/>
        </w:rPr>
        <w:t>дизентирии</w:t>
      </w:r>
      <w:proofErr w:type="spellEnd"/>
      <w:r w:rsidRPr="005228D2">
        <w:rPr>
          <w:rFonts w:eastAsia="Times New Roman"/>
          <w:bCs/>
          <w:kern w:val="36"/>
        </w:rPr>
        <w:t xml:space="preserve"> Зоне и </w:t>
      </w:r>
      <w:proofErr w:type="spellStart"/>
      <w:r w:rsidRPr="005228D2">
        <w:rPr>
          <w:rFonts w:eastAsia="Times New Roman"/>
          <w:bCs/>
          <w:kern w:val="36"/>
        </w:rPr>
        <w:t>ротовирусной</w:t>
      </w:r>
      <w:proofErr w:type="spellEnd"/>
      <w:r w:rsidRPr="005228D2">
        <w:rPr>
          <w:rFonts w:eastAsia="Times New Roman"/>
          <w:bCs/>
          <w:kern w:val="36"/>
        </w:rPr>
        <w:t xml:space="preserve"> и энтеровирусной инфекции)</w:t>
      </w:r>
    </w:p>
    <w:p w:rsidR="006132B4" w:rsidRDefault="006132B4" w:rsidP="006132B4">
      <w:pPr>
        <w:spacing w:line="360" w:lineRule="auto"/>
        <w:jc w:val="both"/>
        <w:rPr>
          <w:rFonts w:eastAsia="Times New Roman"/>
          <w:u w:val="single"/>
        </w:rPr>
      </w:pP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  <w:u w:val="single"/>
        </w:rPr>
        <w:t>Цель</w:t>
      </w:r>
      <w:r w:rsidRPr="000B5EE4">
        <w:rPr>
          <w:rFonts w:eastAsia="Times New Roman"/>
        </w:rPr>
        <w:t>: предупреждение вспышек ОКИ, гепатита</w:t>
      </w:r>
      <w:proofErr w:type="gramStart"/>
      <w:r w:rsidRPr="000B5EE4">
        <w:rPr>
          <w:rFonts w:eastAsia="Times New Roman"/>
        </w:rPr>
        <w:t xml:space="preserve"> А</w:t>
      </w:r>
      <w:proofErr w:type="gramEnd"/>
      <w:r w:rsidRPr="000B5EE4">
        <w:rPr>
          <w:rFonts w:eastAsia="Times New Roman"/>
        </w:rPr>
        <w:t xml:space="preserve">, дизентерии Зоне, </w:t>
      </w:r>
      <w:proofErr w:type="spellStart"/>
      <w:r w:rsidRPr="000B5EE4">
        <w:rPr>
          <w:rFonts w:eastAsia="Times New Roman"/>
        </w:rPr>
        <w:t>ротовирусной</w:t>
      </w:r>
      <w:proofErr w:type="spellEnd"/>
      <w:r w:rsidRPr="000B5EE4">
        <w:rPr>
          <w:rFonts w:eastAsia="Times New Roman"/>
        </w:rPr>
        <w:t xml:space="preserve"> и энтеровирусной </w:t>
      </w:r>
      <w:r w:rsidRPr="000B5EE4">
        <w:rPr>
          <w:rFonts w:eastAsia="Times New Roman"/>
          <w:bCs/>
        </w:rPr>
        <w:t>инфекции детском саду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  <w:u w:val="single"/>
        </w:rPr>
        <w:t>Основная задача</w:t>
      </w:r>
      <w:r w:rsidRPr="000B5EE4">
        <w:rPr>
          <w:rFonts w:eastAsia="Times New Roman"/>
        </w:rPr>
        <w:t xml:space="preserve">: эффективная работа по </w:t>
      </w:r>
      <w:r w:rsidRPr="000B5EE4">
        <w:rPr>
          <w:rFonts w:eastAsia="Times New Roman"/>
          <w:bCs/>
        </w:rPr>
        <w:t>профилактике ОКИ</w:t>
      </w:r>
      <w:r w:rsidRPr="000B5EE4">
        <w:rPr>
          <w:rFonts w:eastAsia="Times New Roman"/>
        </w:rPr>
        <w:t xml:space="preserve">, гепатита А, дизентерии Зоне, </w:t>
      </w:r>
      <w:proofErr w:type="spellStart"/>
      <w:r w:rsidRPr="000B5EE4">
        <w:rPr>
          <w:rFonts w:eastAsia="Times New Roman"/>
        </w:rPr>
        <w:t>ротовирусной</w:t>
      </w:r>
      <w:proofErr w:type="spellEnd"/>
      <w:r w:rsidRPr="000B5EE4">
        <w:rPr>
          <w:rFonts w:eastAsia="Times New Roman"/>
        </w:rPr>
        <w:t xml:space="preserve"> и энтеровирусной </w:t>
      </w:r>
      <w:r w:rsidRPr="000B5EE4">
        <w:rPr>
          <w:rFonts w:eastAsia="Times New Roman"/>
          <w:bCs/>
        </w:rPr>
        <w:t xml:space="preserve">инфекции всех служб </w:t>
      </w:r>
      <w:r w:rsidRPr="000B5EE4">
        <w:rPr>
          <w:rFonts w:eastAsia="Times New Roman"/>
          <w:i/>
          <w:iCs/>
        </w:rPr>
        <w:t>(здравоохранения и образования)</w:t>
      </w:r>
      <w:r w:rsidRPr="000B5EE4">
        <w:rPr>
          <w:rFonts w:eastAsia="Times New Roman"/>
        </w:rPr>
        <w:t xml:space="preserve"> в период сезонного подъёма, пропаганда мер личной и общественной </w:t>
      </w:r>
      <w:r w:rsidRPr="000B5EE4">
        <w:rPr>
          <w:rFonts w:eastAsia="Times New Roman"/>
          <w:bCs/>
        </w:rPr>
        <w:t>профилактики острых кишечных инфекций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Наименование </w:t>
      </w:r>
      <w:r w:rsidRPr="000B5EE4">
        <w:rPr>
          <w:rFonts w:eastAsia="Times New Roman"/>
          <w:bCs/>
        </w:rPr>
        <w:t>мероприятий</w:t>
      </w:r>
      <w:r w:rsidRPr="000B5EE4">
        <w:rPr>
          <w:rFonts w:eastAsia="Times New Roman"/>
        </w:rPr>
        <w:t xml:space="preserve">. </w:t>
      </w:r>
      <w:r w:rsidRPr="000B5EE4">
        <w:rPr>
          <w:rFonts w:eastAsia="Times New Roman"/>
          <w:i/>
          <w:iCs/>
        </w:rPr>
        <w:t>(</w:t>
      </w:r>
      <w:r w:rsidRPr="000B5EE4">
        <w:rPr>
          <w:rFonts w:eastAsia="Times New Roman"/>
          <w:bCs/>
          <w:i/>
          <w:iCs/>
        </w:rPr>
        <w:t>Профилактика</w:t>
      </w:r>
      <w:r w:rsidRPr="000B5EE4">
        <w:rPr>
          <w:rFonts w:eastAsia="Times New Roman"/>
          <w:i/>
          <w:iCs/>
        </w:rPr>
        <w:t>)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1. Обеспечение наличия и выполнение требований нормативных документов в </w:t>
      </w:r>
      <w:r w:rsidRPr="000B5EE4">
        <w:rPr>
          <w:rFonts w:eastAsia="Times New Roman"/>
          <w:u w:val="single"/>
        </w:rPr>
        <w:t>ДОУ</w:t>
      </w:r>
      <w:r w:rsidRPr="000B5EE4">
        <w:rPr>
          <w:rFonts w:eastAsia="Times New Roman"/>
        </w:rPr>
        <w:t>: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- Санитарно-эпидемиологические правила СП 3.1/3.2.3146-13 «ОБЩИЕ ТРЕБОВАНИЯ ПО </w:t>
      </w:r>
      <w:r w:rsidRPr="000B5EE4">
        <w:rPr>
          <w:rFonts w:eastAsia="Times New Roman"/>
          <w:bCs/>
        </w:rPr>
        <w:t>ПРОФИЛАКТИКЕ ИНФЕКЦИОННЫХ</w:t>
      </w:r>
      <w:r w:rsidRPr="000B5EE4">
        <w:rPr>
          <w:rFonts w:eastAsia="Times New Roman"/>
        </w:rPr>
        <w:t xml:space="preserve"> И ПАРАЗИТАРНЫХ БОЛЕЗНЕЙ»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- СП 3.1.1.3108-13 </w:t>
      </w:r>
      <w:r w:rsidRPr="000B5EE4">
        <w:rPr>
          <w:rFonts w:eastAsia="Times New Roman"/>
          <w:i/>
          <w:iCs/>
        </w:rPr>
        <w:t>«</w:t>
      </w:r>
      <w:r w:rsidRPr="000B5EE4">
        <w:rPr>
          <w:rFonts w:eastAsia="Times New Roman"/>
          <w:bCs/>
          <w:i/>
          <w:iCs/>
        </w:rPr>
        <w:t>Профилактика острых кишечных инфекций</w:t>
      </w:r>
      <w:r w:rsidRPr="000B5EE4">
        <w:rPr>
          <w:rFonts w:eastAsia="Times New Roman"/>
          <w:i/>
          <w:iCs/>
        </w:rPr>
        <w:t>»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- МУ 3.1.1.2957-11 «Эпидемический надзор, лабораторная диагностика и </w:t>
      </w:r>
      <w:r w:rsidRPr="000B5EE4">
        <w:rPr>
          <w:rFonts w:eastAsia="Times New Roman"/>
          <w:bCs/>
        </w:rPr>
        <w:t xml:space="preserve">профилактика </w:t>
      </w:r>
      <w:proofErr w:type="spellStart"/>
      <w:r w:rsidRPr="000B5EE4">
        <w:rPr>
          <w:rFonts w:eastAsia="Times New Roman"/>
          <w:bCs/>
        </w:rPr>
        <w:t>ротавирусной</w:t>
      </w:r>
      <w:proofErr w:type="spellEnd"/>
      <w:r w:rsidRPr="000B5EE4">
        <w:rPr>
          <w:rFonts w:eastAsia="Times New Roman"/>
          <w:bCs/>
        </w:rPr>
        <w:t xml:space="preserve"> инфекции</w:t>
      </w:r>
      <w:r w:rsidRPr="000B5EE4">
        <w:rPr>
          <w:rFonts w:eastAsia="Times New Roman"/>
        </w:rPr>
        <w:t>»;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lastRenderedPageBreak/>
        <w:t xml:space="preserve">- "МУ 3.1.1.2969-11. 3.1.1. </w:t>
      </w:r>
      <w:r w:rsidRPr="000B5EE4">
        <w:rPr>
          <w:rFonts w:eastAsia="Times New Roman"/>
          <w:bCs/>
        </w:rPr>
        <w:t>Профилактика инфекционных болезней</w:t>
      </w:r>
      <w:r w:rsidRPr="000B5EE4">
        <w:rPr>
          <w:rFonts w:eastAsia="Times New Roman"/>
        </w:rPr>
        <w:t xml:space="preserve">. </w:t>
      </w:r>
      <w:r w:rsidRPr="000B5EE4">
        <w:rPr>
          <w:rFonts w:eastAsia="Times New Roman"/>
          <w:bCs/>
        </w:rPr>
        <w:t>Кишечные инфекции</w:t>
      </w:r>
      <w:r w:rsidRPr="000B5EE4">
        <w:rPr>
          <w:rFonts w:eastAsia="Times New Roman"/>
        </w:rPr>
        <w:t xml:space="preserve">. Эпидемиологический надзор, лабораторная диагностика и </w:t>
      </w:r>
      <w:r w:rsidRPr="000B5EE4">
        <w:rPr>
          <w:rFonts w:eastAsia="Times New Roman"/>
          <w:bCs/>
        </w:rPr>
        <w:t xml:space="preserve">профилактика </w:t>
      </w:r>
      <w:proofErr w:type="spellStart"/>
      <w:r w:rsidRPr="000B5EE4">
        <w:rPr>
          <w:rFonts w:eastAsia="Times New Roman"/>
          <w:bCs/>
        </w:rPr>
        <w:t>норовирусной</w:t>
      </w:r>
      <w:proofErr w:type="spellEnd"/>
      <w:r w:rsidRPr="000B5EE4">
        <w:rPr>
          <w:rFonts w:eastAsia="Times New Roman"/>
          <w:bCs/>
        </w:rPr>
        <w:t xml:space="preserve"> инфекции</w:t>
      </w:r>
      <w:r w:rsidRPr="000B5EE4">
        <w:rPr>
          <w:rFonts w:eastAsia="Times New Roman"/>
        </w:rPr>
        <w:t>. Методические указания".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2. Обеспечение специалистов методической литературой нормативно-распорядительной документацией по вопросам </w:t>
      </w:r>
      <w:r w:rsidRPr="000B5EE4">
        <w:rPr>
          <w:rFonts w:eastAsia="Times New Roman"/>
          <w:bCs/>
        </w:rPr>
        <w:t>профилактики ОКИ</w:t>
      </w:r>
      <w:r w:rsidRPr="000B5EE4">
        <w:rPr>
          <w:rFonts w:eastAsia="Times New Roman"/>
        </w:rPr>
        <w:t>, в т. ч. вирусной природы и паразитарных заболеваний.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3. Проведение лекций и инструктивно-методических </w:t>
      </w:r>
      <w:r w:rsidR="00FC1D63" w:rsidRPr="000B5EE4">
        <w:rPr>
          <w:rFonts w:eastAsia="Times New Roman"/>
        </w:rPr>
        <w:t>совещаний</w:t>
      </w:r>
      <w:r w:rsidRPr="000B5EE4">
        <w:rPr>
          <w:rFonts w:eastAsia="Times New Roman"/>
        </w:rPr>
        <w:t xml:space="preserve"> с информацией по </w:t>
      </w:r>
      <w:proofErr w:type="spellStart"/>
      <w:r w:rsidRPr="000B5EE4">
        <w:rPr>
          <w:rFonts w:eastAsia="Times New Roman"/>
        </w:rPr>
        <w:t>эпид</w:t>
      </w:r>
      <w:proofErr w:type="spellEnd"/>
      <w:r w:rsidRPr="000B5EE4">
        <w:rPr>
          <w:rFonts w:eastAsia="Times New Roman"/>
        </w:rPr>
        <w:t xml:space="preserve">. ситуации и по </w:t>
      </w:r>
      <w:r w:rsidRPr="000B5EE4">
        <w:rPr>
          <w:rFonts w:eastAsia="Times New Roman"/>
          <w:bCs/>
        </w:rPr>
        <w:t>профилактике ОКИ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4. Проведение обучения работников по вопросам борьбы с паразитарными и </w:t>
      </w:r>
      <w:r w:rsidRPr="000B5EE4">
        <w:rPr>
          <w:rFonts w:eastAsia="Times New Roman"/>
          <w:bCs/>
        </w:rPr>
        <w:t>кишечными инфекциями</w:t>
      </w:r>
      <w:r w:rsidRPr="000B5EE4">
        <w:rPr>
          <w:rFonts w:eastAsia="Times New Roman"/>
        </w:rPr>
        <w:t>, в т. ч. вирусной природы.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5. Подготовка педагогических работников осуществляющих гигиеническое воспитание и обучение воспитанников.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6. Включение вопросов </w:t>
      </w:r>
      <w:r w:rsidRPr="000B5EE4">
        <w:rPr>
          <w:rFonts w:eastAsia="Times New Roman"/>
          <w:bCs/>
        </w:rPr>
        <w:t>профилактики паразитарных и острых кишечных инфекций в план работы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7. Организация дифференцированного </w:t>
      </w:r>
      <w:proofErr w:type="gramStart"/>
      <w:r w:rsidRPr="000B5EE4">
        <w:rPr>
          <w:rFonts w:eastAsia="Times New Roman"/>
        </w:rPr>
        <w:t xml:space="preserve">обучения по </w:t>
      </w:r>
      <w:r w:rsidRPr="000B5EE4">
        <w:rPr>
          <w:rFonts w:eastAsia="Times New Roman"/>
          <w:bCs/>
        </w:rPr>
        <w:t>профилактике</w:t>
      </w:r>
      <w:proofErr w:type="gramEnd"/>
      <w:r w:rsidRPr="000B5EE4">
        <w:rPr>
          <w:rFonts w:eastAsia="Times New Roman"/>
          <w:bCs/>
        </w:rPr>
        <w:t xml:space="preserve"> паразитарных и кишечных инфекций</w:t>
      </w:r>
      <w:r w:rsidRPr="000B5EE4">
        <w:rPr>
          <w:rFonts w:eastAsia="Times New Roman"/>
        </w:rPr>
        <w:t>, в т. ч. вирусной природы декретированных контингентов по специальной программе</w:t>
      </w:r>
      <w:r>
        <w:rPr>
          <w:rFonts w:eastAsia="Times New Roman"/>
        </w:rPr>
        <w:t xml:space="preserve"> </w:t>
      </w:r>
      <w:r w:rsidRPr="000B5EE4">
        <w:rPr>
          <w:rFonts w:eastAsia="Times New Roman"/>
        </w:rPr>
        <w:t xml:space="preserve"> согласно приказа МЗ РФ № 229 от 29.06.2000 г.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8. Обеспечение </w:t>
      </w:r>
      <w:r w:rsidRPr="000B5EE4">
        <w:rPr>
          <w:rFonts w:eastAsia="Times New Roman"/>
          <w:bCs/>
        </w:rPr>
        <w:t>планового профилактического</w:t>
      </w:r>
      <w:r w:rsidRPr="000B5EE4">
        <w:rPr>
          <w:rFonts w:eastAsia="Times New Roman"/>
        </w:rPr>
        <w:t xml:space="preserve"> обследования декретированных контингентов, детей ДДУ.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9. Осуществление регулярного </w:t>
      </w:r>
      <w:r w:rsidRPr="000B5EE4">
        <w:rPr>
          <w:rFonts w:eastAsia="Times New Roman"/>
          <w:bCs/>
        </w:rPr>
        <w:t>планового</w:t>
      </w:r>
      <w:r w:rsidRPr="000B5EE4">
        <w:rPr>
          <w:rFonts w:eastAsia="Times New Roman"/>
        </w:rPr>
        <w:t xml:space="preserve"> обследования и оздоровление детей, сотрудников ДОУ от энтеробиоза.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10. Проводить расчёты необходимого количества дезинфицирующих средств, ёмкостей для проведения </w:t>
      </w:r>
      <w:r w:rsidRPr="000B5EE4">
        <w:rPr>
          <w:rFonts w:eastAsia="Times New Roman"/>
          <w:bCs/>
        </w:rPr>
        <w:t>профилактической и текущей дезинфекции</w:t>
      </w:r>
      <w:r w:rsidRPr="000B5EE4">
        <w:rPr>
          <w:rFonts w:eastAsia="Times New Roman"/>
        </w:rPr>
        <w:t xml:space="preserve">. 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11. Иметь неснижаемый запас дезинфицирующих средств, к применению для </w:t>
      </w:r>
      <w:r w:rsidRPr="000B5EE4">
        <w:rPr>
          <w:rFonts w:eastAsia="Times New Roman"/>
          <w:bCs/>
        </w:rPr>
        <w:t>дезинфекции</w:t>
      </w:r>
      <w:r w:rsidRPr="000B5EE4">
        <w:rPr>
          <w:rFonts w:eastAsia="Times New Roman"/>
        </w:rPr>
        <w:t xml:space="preserve"> допускать только средства, зарегистрированные в установленном порядке, имеющие свидетельство о государственной регистрации, декларацию о соответствии, инструкцию по применению, в которой должно содержаться указание на </w:t>
      </w:r>
      <w:proofErr w:type="spellStart"/>
      <w:r w:rsidRPr="000B5EE4">
        <w:rPr>
          <w:rFonts w:eastAsia="Times New Roman"/>
        </w:rPr>
        <w:t>вирулицидное</w:t>
      </w:r>
      <w:proofErr w:type="spellEnd"/>
      <w:r w:rsidRPr="000B5EE4">
        <w:rPr>
          <w:rFonts w:eastAsia="Times New Roman"/>
        </w:rPr>
        <w:t xml:space="preserve"> действие дезинфицирующего средства, этикетку </w:t>
      </w:r>
      <w:r w:rsidRPr="000B5EE4">
        <w:rPr>
          <w:rFonts w:eastAsia="Times New Roman"/>
          <w:i/>
          <w:iCs/>
        </w:rPr>
        <w:t>(тарную)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12. Для проведения </w:t>
      </w:r>
      <w:r w:rsidRPr="000B5EE4">
        <w:rPr>
          <w:rFonts w:eastAsia="Times New Roman"/>
          <w:bCs/>
        </w:rPr>
        <w:t>дезинфекции</w:t>
      </w:r>
      <w:r w:rsidRPr="000B5EE4">
        <w:rPr>
          <w:rFonts w:eastAsia="Times New Roman"/>
        </w:rPr>
        <w:t xml:space="preserve"> использовать наиболее безопасные дезинфицирующие средства, а также </w:t>
      </w:r>
      <w:proofErr w:type="spellStart"/>
      <w:r w:rsidRPr="000B5EE4">
        <w:rPr>
          <w:rFonts w:eastAsia="Times New Roman"/>
        </w:rPr>
        <w:t>хлорактивные</w:t>
      </w:r>
      <w:proofErr w:type="spellEnd"/>
      <w:r w:rsidRPr="000B5EE4">
        <w:rPr>
          <w:rFonts w:eastAsia="Times New Roman"/>
        </w:rPr>
        <w:t xml:space="preserve"> средства, разрешенные для применения в детских учреждениях. Не применять средства на основе альдегидов, фенолов и </w:t>
      </w:r>
      <w:proofErr w:type="spellStart"/>
      <w:r w:rsidRPr="000B5EE4">
        <w:rPr>
          <w:rFonts w:eastAsia="Times New Roman"/>
        </w:rPr>
        <w:t>надуксусной</w:t>
      </w:r>
      <w:proofErr w:type="spellEnd"/>
      <w:r w:rsidRPr="000B5EE4">
        <w:rPr>
          <w:rFonts w:eastAsia="Times New Roman"/>
        </w:rPr>
        <w:t xml:space="preserve"> кислоты.</w:t>
      </w:r>
    </w:p>
    <w:p w:rsidR="005B35F1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13. Заключить договор с организациями для проведения дез</w:t>
      </w:r>
      <w:r>
        <w:rPr>
          <w:rFonts w:eastAsia="Times New Roman"/>
        </w:rPr>
        <w:t>инсекции</w:t>
      </w:r>
      <w:r w:rsidRPr="000B5EE4">
        <w:rPr>
          <w:rFonts w:eastAsia="Times New Roman"/>
        </w:rPr>
        <w:t xml:space="preserve"> и </w:t>
      </w:r>
      <w:r>
        <w:rPr>
          <w:rFonts w:eastAsia="Times New Roman"/>
        </w:rPr>
        <w:t>дератизации помещений.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lastRenderedPageBreak/>
        <w:t xml:space="preserve">14. Обеспечивать систему информационно-разъяснительной работы среди населения </w:t>
      </w:r>
      <w:r w:rsidRPr="000B5EE4">
        <w:rPr>
          <w:rFonts w:eastAsia="Times New Roman"/>
          <w:i/>
          <w:iCs/>
        </w:rPr>
        <w:t>(дети, родители, персонал ДОУ)</w:t>
      </w:r>
      <w:r w:rsidRPr="000B5EE4">
        <w:rPr>
          <w:rFonts w:eastAsia="Times New Roman"/>
        </w:rPr>
        <w:t xml:space="preserve"> по вопросам </w:t>
      </w:r>
      <w:r w:rsidRPr="000B5EE4">
        <w:rPr>
          <w:rFonts w:eastAsia="Times New Roman"/>
          <w:bCs/>
        </w:rPr>
        <w:t>профилактики</w:t>
      </w:r>
      <w:r w:rsidRPr="000B5EE4">
        <w:rPr>
          <w:rFonts w:eastAsia="Times New Roman"/>
        </w:rPr>
        <w:t xml:space="preserve"> ОКИ с использованием памяток, бесед, родительских собраний и т. д., контроль за соблюдением правил личной гигиены.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15. Исключить </w:t>
      </w:r>
      <w:proofErr w:type="spellStart"/>
      <w:r w:rsidRPr="000B5EE4">
        <w:rPr>
          <w:rFonts w:eastAsia="Times New Roman"/>
        </w:rPr>
        <w:t>переуплотнённость</w:t>
      </w:r>
      <w:proofErr w:type="spellEnd"/>
      <w:r w:rsidRPr="000B5EE4">
        <w:rPr>
          <w:rFonts w:eastAsia="Times New Roman"/>
        </w:rPr>
        <w:t xml:space="preserve"> детей в ДОУ.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16. </w:t>
      </w:r>
      <w:proofErr w:type="gramStart"/>
      <w:r w:rsidRPr="000B5EE4">
        <w:rPr>
          <w:rFonts w:eastAsia="Times New Roman"/>
        </w:rPr>
        <w:t xml:space="preserve">Осуществлять раннее выявление больных ОКИ </w:t>
      </w:r>
      <w:r w:rsidRPr="000B5EE4">
        <w:rPr>
          <w:rFonts w:eastAsia="Times New Roman"/>
          <w:i/>
          <w:iCs/>
        </w:rPr>
        <w:t>(подозрительных на заболевание)</w:t>
      </w:r>
      <w:r w:rsidRPr="000B5EE4">
        <w:rPr>
          <w:rFonts w:eastAsia="Times New Roman"/>
        </w:rPr>
        <w:t xml:space="preserve"> при приеме в ДОУ, ежедневно следить за причинами отсутствия воспитанников, а так же опрос родителей </w:t>
      </w:r>
      <w:r w:rsidRPr="000B5EE4">
        <w:rPr>
          <w:rFonts w:eastAsia="Times New Roman"/>
          <w:i/>
          <w:iCs/>
        </w:rPr>
        <w:t>(законных представителей)</w:t>
      </w:r>
      <w:r w:rsidRPr="000B5EE4">
        <w:rPr>
          <w:rFonts w:eastAsia="Times New Roman"/>
        </w:rPr>
        <w:t xml:space="preserve"> о наличии жалоб (повышение температуры, боли в животе, рвота, жидкий стул, а также своевременную изоляцию из ДОУ. </w:t>
      </w:r>
      <w:proofErr w:type="gramEnd"/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17. Проводить медицинское наблюдение за детьми с регистрацией результатов после длительного отсутствия </w:t>
      </w:r>
      <w:r w:rsidRPr="000B5EE4">
        <w:rPr>
          <w:rFonts w:eastAsia="Times New Roman"/>
          <w:i/>
          <w:iCs/>
        </w:rPr>
        <w:t>(5 и более дней)</w:t>
      </w:r>
      <w:r w:rsidRPr="000B5EE4">
        <w:rPr>
          <w:rFonts w:eastAsia="Times New Roman"/>
        </w:rPr>
        <w:t xml:space="preserve"> в ДОУ.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18. Обеспечивать соблюдение противоэпидемического режима образовательного учреждения; усилить контроль за системой водоснабжения, организацией питания, питьевого режима, содержанием территории, соблюдением режима влажной уборки и проветривания.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19. Обеспе</w:t>
      </w:r>
      <w:r>
        <w:rPr>
          <w:rFonts w:eastAsia="Times New Roman"/>
        </w:rPr>
        <w:t>чение лабораторного обследования</w:t>
      </w:r>
      <w:r w:rsidRPr="000B5EE4">
        <w:rPr>
          <w:rFonts w:eastAsia="Times New Roman"/>
        </w:rPr>
        <w:t xml:space="preserve"> объектов внешней среды (вода, почва,</w:t>
      </w:r>
      <w:r>
        <w:rPr>
          <w:rFonts w:eastAsia="Times New Roman"/>
        </w:rPr>
        <w:t xml:space="preserve"> </w:t>
      </w:r>
      <w:r w:rsidRPr="000B5EE4">
        <w:rPr>
          <w:rFonts w:eastAsia="Times New Roman"/>
        </w:rPr>
        <w:t xml:space="preserve">пищевые продукты и др.) на наличие возбудителей паразитарных заболеваний, ОКИ </w:t>
      </w:r>
      <w:r w:rsidRPr="000B5EE4">
        <w:rPr>
          <w:rFonts w:eastAsia="Times New Roman"/>
          <w:i/>
          <w:iCs/>
        </w:rPr>
        <w:t>(в т. ч. вирусной этиологии)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20. Обеспечение проведения специфической </w:t>
      </w:r>
      <w:r w:rsidRPr="000B5EE4">
        <w:rPr>
          <w:rFonts w:eastAsia="Times New Roman"/>
          <w:bCs/>
        </w:rPr>
        <w:t>профилактики</w:t>
      </w:r>
      <w:r w:rsidR="00FC1D63">
        <w:rPr>
          <w:rFonts w:eastAsia="Times New Roman"/>
        </w:rPr>
        <w:t xml:space="preserve"> против дизентерии Зо</w:t>
      </w:r>
      <w:r w:rsidRPr="000B5EE4">
        <w:rPr>
          <w:rFonts w:eastAsia="Times New Roman"/>
        </w:rPr>
        <w:t>не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персонала </w:t>
      </w:r>
      <w:proofErr w:type="spellStart"/>
      <w:r w:rsidRPr="000B5EE4">
        <w:rPr>
          <w:rFonts w:eastAsia="Times New Roman"/>
        </w:rPr>
        <w:t>эпидемиологически</w:t>
      </w:r>
      <w:proofErr w:type="spellEnd"/>
      <w:r w:rsidRPr="000B5EE4">
        <w:rPr>
          <w:rFonts w:eastAsia="Times New Roman"/>
        </w:rPr>
        <w:t xml:space="preserve"> значимых объектов </w:t>
      </w:r>
      <w:r w:rsidRPr="00153B64">
        <w:rPr>
          <w:rFonts w:eastAsia="Times New Roman"/>
          <w:iCs/>
        </w:rPr>
        <w:t>р</w:t>
      </w:r>
      <w:r>
        <w:rPr>
          <w:rFonts w:eastAsia="Times New Roman"/>
        </w:rPr>
        <w:t>аботникам пищеблоков ДОУ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21. Обеспечение специфической </w:t>
      </w:r>
      <w:r w:rsidRPr="000B5EE4">
        <w:rPr>
          <w:rFonts w:eastAsia="Times New Roman"/>
          <w:bCs/>
        </w:rPr>
        <w:t>профилактики</w:t>
      </w:r>
      <w:r w:rsidRPr="000B5EE4">
        <w:rPr>
          <w:rFonts w:eastAsia="Times New Roman"/>
        </w:rPr>
        <w:t xml:space="preserve"> гепатита А контингентам группы риска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- дети 6-14 лет</w:t>
      </w:r>
      <w:r>
        <w:rPr>
          <w:rFonts w:eastAsia="Times New Roman"/>
        </w:rPr>
        <w:t>,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-воспита</w:t>
      </w:r>
      <w:r>
        <w:rPr>
          <w:rFonts w:eastAsia="Times New Roman"/>
        </w:rPr>
        <w:t>тели и обслуживающий персонал ДО</w:t>
      </w:r>
      <w:r w:rsidRPr="000B5EE4">
        <w:rPr>
          <w:rFonts w:eastAsia="Times New Roman"/>
        </w:rPr>
        <w:t>У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- работникам пищеблоков </w:t>
      </w:r>
      <w:r>
        <w:rPr>
          <w:rFonts w:eastAsia="Times New Roman"/>
        </w:rPr>
        <w:t>ДОУ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22. Обеспечивать соблюдение обязательных требований санитарного законодательства по содержанию, эксплуатации, условиям воспитания и обучения.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23. Обеспечивать проведение оздоровительных </w:t>
      </w:r>
      <w:r w:rsidRPr="000B5EE4">
        <w:rPr>
          <w:rFonts w:eastAsia="Times New Roman"/>
          <w:bCs/>
        </w:rPr>
        <w:t>мероприятий</w:t>
      </w:r>
      <w:r w:rsidRPr="000B5EE4">
        <w:rPr>
          <w:rFonts w:eastAsia="Times New Roman"/>
        </w:rPr>
        <w:t xml:space="preserve"> в образовательном учреждении: физическое воспитание, витаминизация 3-го блюда. 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24. Обеспечить режим проветривания, </w:t>
      </w:r>
      <w:proofErr w:type="spellStart"/>
      <w:r w:rsidRPr="000B5EE4">
        <w:rPr>
          <w:rFonts w:eastAsia="Times New Roman"/>
        </w:rPr>
        <w:t>кварцевания</w:t>
      </w:r>
      <w:proofErr w:type="spellEnd"/>
      <w:r w:rsidRPr="000B5EE4">
        <w:rPr>
          <w:rFonts w:eastAsia="Times New Roman"/>
        </w:rPr>
        <w:t xml:space="preserve">, соблюдения графика влажных и генеральных уборок. 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25. Не допускать к работе сотрудников Учреждения, сотрудников пищеблоков, имеющих симптомы </w:t>
      </w:r>
      <w:r w:rsidRPr="000B5EE4">
        <w:rPr>
          <w:rFonts w:eastAsia="Times New Roman"/>
          <w:bCs/>
        </w:rPr>
        <w:t>острых инфекционных заболеваний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26. </w:t>
      </w:r>
      <w:r>
        <w:rPr>
          <w:rFonts w:eastAsia="Times New Roman"/>
        </w:rPr>
        <w:t>Обеспечить своевременный вывоз</w:t>
      </w:r>
      <w:r w:rsidRPr="000B5EE4">
        <w:rPr>
          <w:rFonts w:eastAsia="Times New Roman"/>
        </w:rPr>
        <w:t xml:space="preserve"> бытового мусора в соответствии с санитарными правилами.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lastRenderedPageBreak/>
        <w:t xml:space="preserve">27. Своевременная ликвидация аварий на водопроводных и канализационных сетях с последующей промывкой и </w:t>
      </w:r>
      <w:r w:rsidRPr="000B5EE4">
        <w:rPr>
          <w:rFonts w:eastAsia="Times New Roman"/>
          <w:bCs/>
        </w:rPr>
        <w:t>дезинфекцией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28. Оперативное информирование обо всех неудовлетворительных пробах питьевой воды, проводимых в рамках производственного лабораторного контроля ТО </w:t>
      </w:r>
      <w:proofErr w:type="spellStart"/>
      <w:r w:rsidRPr="000B5EE4">
        <w:rPr>
          <w:rFonts w:eastAsia="Times New Roman"/>
        </w:rPr>
        <w:t>Роспотребнадзора</w:t>
      </w:r>
      <w:proofErr w:type="spellEnd"/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29. Оперативное выяснение причин неудовлетворительных результатов исследования воды, разработка </w:t>
      </w:r>
      <w:r w:rsidRPr="000B5EE4">
        <w:rPr>
          <w:rFonts w:eastAsia="Times New Roman"/>
          <w:bCs/>
        </w:rPr>
        <w:t>мероприятий</w:t>
      </w:r>
      <w:r w:rsidRPr="000B5EE4">
        <w:rPr>
          <w:rFonts w:eastAsia="Times New Roman"/>
        </w:rPr>
        <w:t xml:space="preserve"> по их устранению и предоставление в ТО </w:t>
      </w:r>
      <w:proofErr w:type="spellStart"/>
      <w:r w:rsidRPr="000B5EE4">
        <w:rPr>
          <w:rFonts w:eastAsia="Times New Roman"/>
        </w:rPr>
        <w:t>Роспотребнадзора</w:t>
      </w:r>
      <w:proofErr w:type="spellEnd"/>
      <w:r w:rsidRPr="000B5EE4">
        <w:rPr>
          <w:rFonts w:eastAsia="Times New Roman"/>
        </w:rPr>
        <w:t xml:space="preserve"> информации о причинах и </w:t>
      </w:r>
      <w:r w:rsidRPr="000B5EE4">
        <w:rPr>
          <w:rFonts w:eastAsia="Times New Roman"/>
          <w:bCs/>
        </w:rPr>
        <w:t>план по их устранению</w:t>
      </w:r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30. В случае обнаружения в питьевой воде коли-фагов проведение вирусологических исследований воды.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31. Проведение ревизии водопроводных и канализационных колодцев, обследования подвалов зданий с целью выявления возможных аварийных ситуаций и неисправностей на системе водоснабжения и </w:t>
      </w:r>
      <w:proofErr w:type="spellStart"/>
      <w:r w:rsidRPr="000B5EE4">
        <w:rPr>
          <w:rFonts w:eastAsia="Times New Roman"/>
        </w:rPr>
        <w:t>канализования</w:t>
      </w:r>
      <w:proofErr w:type="spellEnd"/>
      <w:r w:rsidRPr="000B5EE4">
        <w:rPr>
          <w:rFonts w:eastAsia="Times New Roman"/>
        </w:rPr>
        <w:t xml:space="preserve"> на территории риска.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32. Оперативное информирование об аварийных и ремонтных ситуациях на сети водопровода и канализации ТО </w:t>
      </w:r>
      <w:proofErr w:type="spellStart"/>
      <w:r w:rsidRPr="000B5EE4">
        <w:rPr>
          <w:rFonts w:eastAsia="Times New Roman"/>
        </w:rPr>
        <w:t>Роспотребнадзора</w:t>
      </w:r>
      <w:proofErr w:type="spellEnd"/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33. Проведение лабораторных исследований проб питьевой воды после ликвидации аварий, окончания ремонтных работ и проведения </w:t>
      </w:r>
      <w:r w:rsidRPr="000B5EE4">
        <w:rPr>
          <w:rFonts w:eastAsia="Times New Roman"/>
          <w:bCs/>
        </w:rPr>
        <w:t>мероприятий по промывке и дезинфекции</w:t>
      </w:r>
      <w:r w:rsidRPr="000B5EE4">
        <w:rPr>
          <w:rFonts w:eastAsia="Times New Roman"/>
        </w:rPr>
        <w:t xml:space="preserve"> с представлением протоколов испытаний в ТО </w:t>
      </w:r>
      <w:proofErr w:type="spellStart"/>
      <w:r w:rsidRPr="000B5EE4">
        <w:rPr>
          <w:rFonts w:eastAsia="Times New Roman"/>
        </w:rPr>
        <w:t>Роспотребнадзора</w:t>
      </w:r>
      <w:proofErr w:type="spellEnd"/>
      <w:r w:rsidRPr="000B5EE4">
        <w:rPr>
          <w:rFonts w:eastAsia="Times New Roman"/>
        </w:rPr>
        <w:t>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34. Проведение мониторинга внешней среды на обнаружение яиц гельминтов в почве, песке, воде, продуктов питания, пищевом сырье).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35. Обеспечение очистки, </w:t>
      </w:r>
      <w:r w:rsidRPr="000B5EE4">
        <w:rPr>
          <w:rFonts w:eastAsia="Times New Roman"/>
          <w:bCs/>
        </w:rPr>
        <w:t>дезинфекции</w:t>
      </w:r>
      <w:r w:rsidRPr="000B5EE4">
        <w:rPr>
          <w:rFonts w:eastAsia="Times New Roman"/>
        </w:rPr>
        <w:t>, дератизации подвалов.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36. Оборудование песочниц крышками, регулярная смена песка.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37. Следить за тем, чтобы учреждение не становилось местом выгула собак, бродячих собак и кошек.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38. Усилить контроль за соблюдением санитарно-эпидемиологического режима в ДОУ.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39. Проводить активное выявление больных методом опроса, осмотра при утреннем приеме детей, в случае появления лиц, подозрительных на заболевание, проводить их немедленную изоляцию. Организовать работу фильтров в ДОУ с ежедневным медицинским осмотром, термометрией детей с регистрацией в журналах.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40. Каждый случай ОКИ </w:t>
      </w:r>
      <w:r w:rsidRPr="000B5EE4">
        <w:rPr>
          <w:rFonts w:eastAsia="Times New Roman"/>
          <w:i/>
          <w:iCs/>
        </w:rPr>
        <w:t>(или подозрения на это заболевание)</w:t>
      </w:r>
      <w:r w:rsidRPr="000B5EE4">
        <w:rPr>
          <w:rFonts w:eastAsia="Times New Roman"/>
        </w:rPr>
        <w:t xml:space="preserve"> регистрировать и учитывать. Вести карантинный журнал. 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41. Вводить </w:t>
      </w:r>
      <w:r w:rsidRPr="000B5EE4">
        <w:rPr>
          <w:rFonts w:eastAsia="Times New Roman"/>
          <w:i/>
          <w:iCs/>
        </w:rPr>
        <w:t xml:space="preserve">«карантинные </w:t>
      </w:r>
      <w:r w:rsidRPr="000B5EE4">
        <w:rPr>
          <w:rFonts w:eastAsia="Times New Roman"/>
          <w:bCs/>
          <w:i/>
          <w:iCs/>
        </w:rPr>
        <w:t>мероприятия</w:t>
      </w:r>
      <w:r w:rsidRPr="000B5EE4">
        <w:rPr>
          <w:rFonts w:eastAsia="Times New Roman"/>
          <w:i/>
          <w:iCs/>
        </w:rPr>
        <w:t>»</w:t>
      </w:r>
      <w:r w:rsidRPr="000B5EE4">
        <w:rPr>
          <w:rFonts w:eastAsia="Times New Roman"/>
        </w:rPr>
        <w:t xml:space="preserve"> и обеспечить их выполнение при возникновении очагов ОКИ в группах сроком на 7 дней.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42. За лицами, подвергшимися риску заражения, устанавливается медицинское наблюдение </w:t>
      </w:r>
      <w:r w:rsidRPr="000B5EE4">
        <w:rPr>
          <w:rFonts w:eastAsia="Times New Roman"/>
          <w:i/>
          <w:iCs/>
        </w:rPr>
        <w:t>(осмотр, опрос, наблюдение за характером стула, термометрия)</w:t>
      </w:r>
      <w:r w:rsidRPr="000B5EE4">
        <w:rPr>
          <w:rFonts w:eastAsia="Times New Roman"/>
        </w:rPr>
        <w:t xml:space="preserve"> сроком на 7 дней с момента изоляции последнего заболевшего. Медицинское наблюдение </w:t>
      </w:r>
      <w:r w:rsidRPr="000B5EE4">
        <w:rPr>
          <w:rFonts w:eastAsia="Times New Roman"/>
        </w:rPr>
        <w:lastRenderedPageBreak/>
        <w:t>контактных осуществлять ежедневно с внесением результатов осмотра в соответствующие медицинские документы.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43. Провести инструктаж с лицами, контактными по ОКИ о правилах соблюдения личной гигиены.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44. Ввести ограничение </w:t>
      </w:r>
      <w:r w:rsidRPr="000B5EE4">
        <w:rPr>
          <w:rFonts w:eastAsia="Times New Roman"/>
          <w:i/>
          <w:iCs/>
        </w:rPr>
        <w:t>(вплоть до запрещения)</w:t>
      </w:r>
      <w:r w:rsidRPr="000B5EE4">
        <w:rPr>
          <w:rFonts w:eastAsia="Times New Roman"/>
        </w:rPr>
        <w:t xml:space="preserve"> проведения массовых </w:t>
      </w:r>
      <w:r w:rsidRPr="000B5EE4">
        <w:rPr>
          <w:rFonts w:eastAsia="Times New Roman"/>
          <w:bCs/>
        </w:rPr>
        <w:t>мероприятий</w:t>
      </w:r>
      <w:r w:rsidRPr="000B5EE4">
        <w:rPr>
          <w:rFonts w:eastAsia="Times New Roman"/>
        </w:rPr>
        <w:t>: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- прекратить прием новых и временно отсутствующих детей в группу, в которой зарегистрирован случай ОКИ;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- запретить перевод детей из группы, в которой зарегистрирован случай ОКИ, в другую группу;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- запретить участие карантинной группы в общих культурно-массовых </w:t>
      </w:r>
      <w:r w:rsidRPr="000B5EE4">
        <w:rPr>
          <w:rFonts w:eastAsia="Times New Roman"/>
          <w:bCs/>
        </w:rPr>
        <w:t>мероприятиях детской организации</w:t>
      </w:r>
      <w:r w:rsidRPr="000B5EE4">
        <w:rPr>
          <w:rFonts w:eastAsia="Times New Roman"/>
        </w:rPr>
        <w:t>;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45. Информировать Управление Федеральной службы по надзору в сфере защиты прав потребителей и благополучия человека </w:t>
      </w:r>
      <w:r w:rsidR="00A04FC1">
        <w:rPr>
          <w:rFonts w:eastAsia="Times New Roman"/>
        </w:rPr>
        <w:t xml:space="preserve">по Республики Бурятии в Северобайкальском районе и МКУ «Районное управление образования» </w:t>
      </w:r>
      <w:r w:rsidRPr="000B5EE4">
        <w:rPr>
          <w:rFonts w:eastAsia="Times New Roman"/>
        </w:rPr>
        <w:t xml:space="preserve">о возникновении групповых случаев заболеваний ОКИ </w:t>
      </w:r>
      <w:r w:rsidRPr="000B5EE4">
        <w:rPr>
          <w:rFonts w:eastAsia="Times New Roman"/>
          <w:i/>
          <w:iCs/>
        </w:rPr>
        <w:t>(в т. ч. Вирусной этиологии)</w:t>
      </w:r>
      <w:r w:rsidRPr="000B5EE4">
        <w:rPr>
          <w:rFonts w:eastAsia="Times New Roman"/>
        </w:rPr>
        <w:t xml:space="preserve"> – 3 и более с</w:t>
      </w:r>
      <w:bookmarkStart w:id="0" w:name="_GoBack"/>
      <w:bookmarkEnd w:id="0"/>
      <w:r w:rsidRPr="000B5EE4">
        <w:rPr>
          <w:rFonts w:eastAsia="Times New Roman"/>
        </w:rPr>
        <w:t>лучаев в организованных коллективах, возникших в течение одного инкубационного периода.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46. Обеспечить проведение лабораторного обследования контактных с больными ОКИ в группах, при возникновении 2-х и более случаев заболеваний ОКИ.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47. Обеспечить соблюдение порядка и сроков диспансерного наблюдения за переболевшими ОКИ. 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48. Провести повторный инструктаж с обслуживающим персоналом по вопросам организации противоэпидемических </w:t>
      </w:r>
      <w:r w:rsidRPr="000B5EE4">
        <w:rPr>
          <w:rFonts w:eastAsia="Times New Roman"/>
          <w:bCs/>
        </w:rPr>
        <w:t>мероприятий</w:t>
      </w:r>
      <w:r w:rsidRPr="000B5EE4">
        <w:rPr>
          <w:rFonts w:eastAsia="Times New Roman"/>
        </w:rPr>
        <w:t xml:space="preserve"> с отметкой в журнале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49. Организовать проведение </w:t>
      </w:r>
      <w:r w:rsidRPr="000B5EE4">
        <w:rPr>
          <w:rFonts w:eastAsia="Times New Roman"/>
          <w:bCs/>
        </w:rPr>
        <w:t xml:space="preserve">дезинфекционных мероприятий </w:t>
      </w:r>
      <w:r w:rsidRPr="000B5EE4">
        <w:rPr>
          <w:rFonts w:eastAsia="Times New Roman"/>
          <w:i/>
          <w:iCs/>
        </w:rPr>
        <w:t xml:space="preserve">(заключительную и текущую </w:t>
      </w:r>
      <w:r w:rsidRPr="000B5EE4">
        <w:rPr>
          <w:rFonts w:eastAsia="Times New Roman"/>
          <w:bCs/>
          <w:i/>
          <w:iCs/>
        </w:rPr>
        <w:t>дезинфекцию</w:t>
      </w:r>
      <w:r w:rsidRPr="000B5EE4">
        <w:rPr>
          <w:rFonts w:eastAsia="Times New Roman"/>
          <w:i/>
          <w:iCs/>
        </w:rPr>
        <w:t>)</w:t>
      </w:r>
      <w:r w:rsidRPr="000B5EE4">
        <w:rPr>
          <w:rFonts w:eastAsia="Times New Roman"/>
        </w:rPr>
        <w:t xml:space="preserve"> в соответствии с действующими нормативными документами на конкретную </w:t>
      </w:r>
      <w:r w:rsidRPr="000B5EE4">
        <w:rPr>
          <w:rFonts w:eastAsia="Times New Roman"/>
          <w:bCs/>
        </w:rPr>
        <w:t>кишечную инфекцию бактериальной</w:t>
      </w:r>
      <w:r w:rsidRPr="000B5EE4">
        <w:rPr>
          <w:rFonts w:eastAsia="Times New Roman"/>
        </w:rPr>
        <w:t>, вирусной или паразитарной этиологии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50. Обеспечить соблюдение в очагах температурного режима, режима проветривания, влажной уборки с применением дезинфицирующих средств.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51. Если в очаге имеются насекомые (мухи, тараканы, перед проведением заключительной </w:t>
      </w:r>
      <w:r w:rsidRPr="000B5EE4">
        <w:rPr>
          <w:rFonts w:eastAsia="Times New Roman"/>
          <w:bCs/>
        </w:rPr>
        <w:t>дезинфекции</w:t>
      </w:r>
      <w:r w:rsidRPr="000B5EE4">
        <w:rPr>
          <w:rFonts w:eastAsia="Times New Roman"/>
        </w:rPr>
        <w:t xml:space="preserve"> в помещениях провести дезинсекцию, силами организации, с которой заключён договор.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52. Организовать питьевой режим с обязательным кипячением воды или раздачей бутилированной воды;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53. Усилить контроль за системой водоснабжения, организацией питания, содержанием территории.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lastRenderedPageBreak/>
        <w:t xml:space="preserve">54. Использовать бактерицидные облучатели, </w:t>
      </w:r>
      <w:proofErr w:type="spellStart"/>
      <w:r w:rsidRPr="000B5EE4">
        <w:rPr>
          <w:rFonts w:eastAsia="Times New Roman"/>
        </w:rPr>
        <w:t>рециркуляторы</w:t>
      </w:r>
      <w:proofErr w:type="spellEnd"/>
      <w:r w:rsidRPr="000B5EE4">
        <w:rPr>
          <w:rFonts w:eastAsia="Times New Roman"/>
        </w:rPr>
        <w:t xml:space="preserve"> с целью ультрафиолетового излучения согласно руководства по эксплуатации, с ежедневной отметкой в журнале.</w:t>
      </w:r>
    </w:p>
    <w:p w:rsidR="005B35F1" w:rsidRPr="000B5EE4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>55. Организовать обработку рук персонала кожным антисептиком, предназначенным для гигиенической обработки рук.</w:t>
      </w:r>
    </w:p>
    <w:p w:rsidR="005B35F1" w:rsidRDefault="005B35F1" w:rsidP="006132B4">
      <w:pPr>
        <w:spacing w:line="360" w:lineRule="auto"/>
        <w:jc w:val="both"/>
        <w:rPr>
          <w:rFonts w:eastAsia="Times New Roman"/>
        </w:rPr>
      </w:pPr>
      <w:r w:rsidRPr="000B5EE4">
        <w:rPr>
          <w:rFonts w:eastAsia="Times New Roman"/>
        </w:rPr>
        <w:t xml:space="preserve">56. Проводить активную разъяснительную работу среди родителей </w:t>
      </w:r>
      <w:r w:rsidRPr="000B5EE4">
        <w:rPr>
          <w:rFonts w:eastAsia="Times New Roman"/>
          <w:i/>
          <w:iCs/>
        </w:rPr>
        <w:t>(законных представителей)</w:t>
      </w:r>
      <w:r w:rsidRPr="000B5EE4">
        <w:rPr>
          <w:rFonts w:eastAsia="Times New Roman"/>
        </w:rPr>
        <w:t xml:space="preserve"> воспитанников.</w:t>
      </w:r>
    </w:p>
    <w:p w:rsidR="005B35F1" w:rsidRDefault="005B35F1" w:rsidP="006132B4">
      <w:pPr>
        <w:spacing w:line="360" w:lineRule="auto"/>
        <w:jc w:val="both"/>
        <w:rPr>
          <w:rFonts w:eastAsia="Times New Roman"/>
        </w:rPr>
      </w:pPr>
    </w:p>
    <w:p w:rsidR="005B35F1" w:rsidRDefault="005B35F1" w:rsidP="006132B4">
      <w:pPr>
        <w:spacing w:line="360" w:lineRule="auto"/>
        <w:jc w:val="both"/>
        <w:rPr>
          <w:rFonts w:eastAsia="Times New Roman"/>
        </w:rPr>
      </w:pPr>
    </w:p>
    <w:sectPr w:rsidR="005B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7E"/>
    <w:rsid w:val="005228D2"/>
    <w:rsid w:val="005B35F1"/>
    <w:rsid w:val="005E0E7E"/>
    <w:rsid w:val="006132B4"/>
    <w:rsid w:val="009D2D99"/>
    <w:rsid w:val="00A04FC1"/>
    <w:rsid w:val="00E52A4F"/>
    <w:rsid w:val="00F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Пользователь Windows</cp:lastModifiedBy>
  <cp:revision>8</cp:revision>
  <dcterms:created xsi:type="dcterms:W3CDTF">2019-05-06T07:29:00Z</dcterms:created>
  <dcterms:modified xsi:type="dcterms:W3CDTF">2019-05-06T08:35:00Z</dcterms:modified>
</cp:coreProperties>
</file>