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Республика Бурятия</w:t>
      </w:r>
    </w:p>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Администрация муниципального образования «</w:t>
      </w:r>
      <w:proofErr w:type="spellStart"/>
      <w:r w:rsidRPr="00296D34">
        <w:rPr>
          <w:rFonts w:ascii="Times New Roman" w:eastAsia="Andale Sans UI" w:hAnsi="Times New Roman" w:cs="Times New Roman"/>
          <w:b/>
          <w:bCs/>
          <w:kern w:val="1"/>
          <w:sz w:val="24"/>
          <w:szCs w:val="24"/>
        </w:rPr>
        <w:t>Муйский</w:t>
      </w:r>
      <w:proofErr w:type="spellEnd"/>
      <w:r w:rsidRPr="00296D34">
        <w:rPr>
          <w:rFonts w:ascii="Times New Roman" w:eastAsia="Andale Sans UI" w:hAnsi="Times New Roman" w:cs="Times New Roman"/>
          <w:b/>
          <w:bCs/>
          <w:kern w:val="1"/>
          <w:sz w:val="24"/>
          <w:szCs w:val="24"/>
        </w:rPr>
        <w:t xml:space="preserve"> район»</w:t>
      </w:r>
    </w:p>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Детский сад “Золотой ключик” общеразвивающего вида</w:t>
      </w:r>
    </w:p>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p>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296D34">
        <w:rPr>
          <w:rFonts w:ascii="Times New Roman" w:eastAsia="Andale Sans UI" w:hAnsi="Times New Roman" w:cs="Times New Roman"/>
          <w:b/>
          <w:bCs/>
          <w:kern w:val="1"/>
          <w:sz w:val="24"/>
          <w:szCs w:val="24"/>
        </w:rPr>
        <w:t>БуряадУлас</w:t>
      </w:r>
      <w:proofErr w:type="spellEnd"/>
    </w:p>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w:t>
      </w:r>
      <w:proofErr w:type="spellStart"/>
      <w:r w:rsidRPr="00296D34">
        <w:rPr>
          <w:rFonts w:ascii="Times New Roman" w:eastAsia="Andale Sans UI" w:hAnsi="Times New Roman" w:cs="Times New Roman"/>
          <w:b/>
          <w:bCs/>
          <w:kern w:val="1"/>
          <w:sz w:val="24"/>
          <w:szCs w:val="24"/>
        </w:rPr>
        <w:t>Муяынаймаг</w:t>
      </w:r>
      <w:proofErr w:type="spellEnd"/>
      <w:r w:rsidRPr="00296D34">
        <w:rPr>
          <w:rFonts w:ascii="Times New Roman" w:eastAsia="Andale Sans UI" w:hAnsi="Times New Roman" w:cs="Times New Roman"/>
          <w:b/>
          <w:bCs/>
          <w:kern w:val="1"/>
          <w:sz w:val="24"/>
          <w:szCs w:val="24"/>
        </w:rPr>
        <w:t xml:space="preserve">» </w:t>
      </w:r>
      <w:proofErr w:type="spellStart"/>
      <w:r w:rsidRPr="00296D34">
        <w:rPr>
          <w:rFonts w:ascii="Times New Roman" w:eastAsia="Andale Sans UI" w:hAnsi="Times New Roman" w:cs="Times New Roman"/>
          <w:b/>
          <w:bCs/>
          <w:kern w:val="1"/>
          <w:sz w:val="24"/>
          <w:szCs w:val="24"/>
        </w:rPr>
        <w:t>гэһэннютагайзасагайбайгууламжынзахиргаан</w:t>
      </w:r>
      <w:proofErr w:type="spellEnd"/>
    </w:p>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590E9F" w:rsidRPr="00296D34" w:rsidRDefault="00590E9F" w:rsidP="00590E9F">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296D34">
        <w:rPr>
          <w:rFonts w:ascii="Times New Roman" w:eastAsia="Andale Sans UI" w:hAnsi="Times New Roman" w:cs="Times New Roman"/>
          <w:b/>
          <w:bCs/>
          <w:kern w:val="1"/>
          <w:sz w:val="24"/>
          <w:szCs w:val="24"/>
        </w:rPr>
        <w:t>бюджедэйэмхизургаан</w:t>
      </w:r>
      <w:proofErr w:type="spellEnd"/>
      <w:r w:rsidRPr="00296D34">
        <w:rPr>
          <w:rFonts w:ascii="Times New Roman" w:eastAsia="Andale Sans UI" w:hAnsi="Times New Roman" w:cs="Times New Roman"/>
          <w:b/>
          <w:bCs/>
          <w:kern w:val="1"/>
          <w:sz w:val="24"/>
          <w:szCs w:val="24"/>
        </w:rPr>
        <w:t xml:space="preserve"> - </w:t>
      </w:r>
      <w:proofErr w:type="spellStart"/>
      <w:r w:rsidRPr="00296D34">
        <w:rPr>
          <w:rFonts w:ascii="Times New Roman" w:eastAsia="Andale Sans UI" w:hAnsi="Times New Roman" w:cs="Times New Roman"/>
          <w:b/>
          <w:bCs/>
          <w:kern w:val="1"/>
          <w:sz w:val="24"/>
          <w:szCs w:val="24"/>
        </w:rPr>
        <w:t>хүүгэдэйсэсэрлиг</w:t>
      </w:r>
      <w:proofErr w:type="spellEnd"/>
      <w:r w:rsidRPr="00296D34">
        <w:rPr>
          <w:rFonts w:ascii="Times New Roman" w:eastAsia="Andale Sans UI" w:hAnsi="Times New Roman" w:cs="Times New Roman"/>
          <w:b/>
          <w:bCs/>
          <w:kern w:val="1"/>
          <w:sz w:val="24"/>
          <w:szCs w:val="24"/>
        </w:rPr>
        <w:t xml:space="preserve"> «Золотой ключик»</w:t>
      </w:r>
    </w:p>
    <w:p w:rsidR="00590E9F" w:rsidRDefault="00590E9F" w:rsidP="00590E9F">
      <w:pPr>
        <w:widowControl w:val="0"/>
        <w:suppressAutoHyphens/>
        <w:spacing w:after="0" w:line="240" w:lineRule="auto"/>
        <w:jc w:val="center"/>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590E9F" w:rsidRDefault="00590E9F" w:rsidP="00590E9F">
      <w:pPr>
        <w:widowControl w:val="0"/>
        <w:suppressAutoHyphens/>
        <w:spacing w:after="0" w:line="240" w:lineRule="auto"/>
        <w:jc w:val="center"/>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jc w:val="right"/>
        <w:rPr>
          <w:rFonts w:ascii="Times New Roman" w:eastAsia="Andale Sans UI" w:hAnsi="Times New Roman" w:cs="Times New Roman"/>
          <w:bCs/>
          <w:kern w:val="1"/>
          <w:sz w:val="24"/>
          <w:szCs w:val="24"/>
        </w:rPr>
      </w:pPr>
    </w:p>
    <w:p w:rsidR="00590E9F" w:rsidRDefault="00590E9F" w:rsidP="00590E9F">
      <w:pPr>
        <w:widowControl w:val="0"/>
        <w:suppressAutoHyphens/>
        <w:spacing w:after="0" w:line="240" w:lineRule="auto"/>
        <w:jc w:val="right"/>
        <w:rPr>
          <w:rFonts w:ascii="Times New Roman" w:eastAsia="Andale Sans UI" w:hAnsi="Times New Roman" w:cs="Times New Roman"/>
          <w:bCs/>
          <w:kern w:val="1"/>
          <w:sz w:val="24"/>
          <w:szCs w:val="24"/>
        </w:rPr>
      </w:pPr>
    </w:p>
    <w:p w:rsidR="00590E9F" w:rsidRDefault="00590E9F" w:rsidP="00590E9F">
      <w:pPr>
        <w:widowControl w:val="0"/>
        <w:suppressAutoHyphens/>
        <w:spacing w:after="0" w:line="240" w:lineRule="auto"/>
        <w:jc w:val="right"/>
        <w:rPr>
          <w:rFonts w:ascii="Times New Roman" w:eastAsia="Andale Sans UI" w:hAnsi="Times New Roman" w:cs="Times New Roman"/>
          <w:bCs/>
          <w:kern w:val="1"/>
          <w:sz w:val="24"/>
          <w:szCs w:val="24"/>
        </w:rPr>
      </w:pPr>
    </w:p>
    <w:p w:rsidR="00590E9F" w:rsidRDefault="00590E9F" w:rsidP="00590E9F">
      <w:pPr>
        <w:shd w:val="clear" w:color="auto" w:fill="FFFFFF"/>
        <w:spacing w:after="0" w:line="240" w:lineRule="auto"/>
        <w:jc w:val="center"/>
        <w:rPr>
          <w:rFonts w:ascii="Times New Roman" w:eastAsia="Times New Roman" w:hAnsi="Times New Roman" w:cs="Times New Roman"/>
          <w:color w:val="000000"/>
          <w:sz w:val="32"/>
        </w:rPr>
      </w:pPr>
    </w:p>
    <w:p w:rsidR="00590E9F" w:rsidRDefault="00590E9F" w:rsidP="00590E9F">
      <w:pPr>
        <w:shd w:val="clear" w:color="auto" w:fill="FFFFFF"/>
        <w:spacing w:after="0" w:line="240" w:lineRule="auto"/>
        <w:jc w:val="center"/>
        <w:rPr>
          <w:rFonts w:ascii="Times New Roman" w:eastAsia="Times New Roman" w:hAnsi="Times New Roman" w:cs="Times New Roman"/>
          <w:color w:val="000000"/>
          <w:sz w:val="32"/>
        </w:rPr>
      </w:pPr>
    </w:p>
    <w:p w:rsidR="00590E9F" w:rsidRDefault="00590E9F" w:rsidP="00590E9F">
      <w:pPr>
        <w:shd w:val="clear" w:color="auto" w:fill="FFFFFF"/>
        <w:spacing w:after="0" w:line="240" w:lineRule="auto"/>
        <w:jc w:val="center"/>
        <w:rPr>
          <w:rFonts w:ascii="Times New Roman" w:eastAsia="Times New Roman" w:hAnsi="Times New Roman" w:cs="Times New Roman"/>
          <w:color w:val="000000"/>
          <w:sz w:val="32"/>
        </w:rPr>
      </w:pPr>
    </w:p>
    <w:p w:rsidR="00590E9F" w:rsidRPr="00D72F57" w:rsidRDefault="00590E9F" w:rsidP="00590E9F">
      <w:pPr>
        <w:spacing w:after="0" w:line="240" w:lineRule="auto"/>
        <w:jc w:val="center"/>
        <w:rPr>
          <w:rFonts w:ascii="Times New Roman" w:eastAsia="Times New Roman" w:hAnsi="Times New Roman" w:cs="Times New Roman"/>
          <w:color w:val="000000"/>
          <w:sz w:val="52"/>
          <w:szCs w:val="52"/>
        </w:rPr>
      </w:pPr>
      <w:r w:rsidRPr="00D72F57">
        <w:rPr>
          <w:rFonts w:ascii="Times New Roman" w:eastAsia="Times New Roman" w:hAnsi="Times New Roman" w:cs="Times New Roman"/>
          <w:b/>
          <w:bCs/>
          <w:color w:val="000000"/>
          <w:sz w:val="52"/>
          <w:szCs w:val="52"/>
        </w:rPr>
        <w:t>Проект «</w:t>
      </w:r>
      <w:r>
        <w:rPr>
          <w:rFonts w:ascii="Times New Roman" w:eastAsia="Times New Roman" w:hAnsi="Times New Roman" w:cs="Times New Roman"/>
          <w:b/>
          <w:bCs/>
          <w:color w:val="000000"/>
          <w:sz w:val="52"/>
          <w:szCs w:val="52"/>
        </w:rPr>
        <w:t>Юный математик</w:t>
      </w:r>
      <w:r w:rsidRPr="00D72F57">
        <w:rPr>
          <w:rFonts w:ascii="Times New Roman" w:eastAsia="Times New Roman" w:hAnsi="Times New Roman" w:cs="Times New Roman"/>
          <w:b/>
          <w:bCs/>
          <w:color w:val="000000"/>
          <w:sz w:val="52"/>
          <w:szCs w:val="52"/>
        </w:rPr>
        <w:t>»</w:t>
      </w:r>
      <w:r>
        <w:rPr>
          <w:rFonts w:ascii="Times New Roman" w:eastAsia="Times New Roman" w:hAnsi="Times New Roman" w:cs="Times New Roman"/>
          <w:b/>
          <w:bCs/>
          <w:color w:val="000000"/>
          <w:sz w:val="52"/>
          <w:szCs w:val="52"/>
        </w:rPr>
        <w:t>.</w:t>
      </w:r>
    </w:p>
    <w:p w:rsidR="00590E9F" w:rsidRDefault="00590E9F" w:rsidP="00590E9F">
      <w:pPr>
        <w:shd w:val="clear" w:color="auto" w:fill="FFFFFF"/>
        <w:spacing w:after="0" w:line="240" w:lineRule="auto"/>
        <w:rPr>
          <w:rFonts w:ascii="Times New Roman" w:eastAsia="Times New Roman" w:hAnsi="Times New Roman" w:cs="Times New Roman"/>
          <w:color w:val="000000"/>
          <w:sz w:val="32"/>
        </w:rPr>
      </w:pPr>
    </w:p>
    <w:p w:rsidR="00590E9F" w:rsidRDefault="00590E9F" w:rsidP="00590E9F">
      <w:pPr>
        <w:shd w:val="clear" w:color="auto" w:fill="FFFFFF"/>
        <w:spacing w:after="0" w:line="240" w:lineRule="auto"/>
        <w:jc w:val="center"/>
        <w:rPr>
          <w:rFonts w:ascii="Times New Roman" w:eastAsia="Times New Roman" w:hAnsi="Times New Roman" w:cs="Times New Roman"/>
          <w:color w:val="000000"/>
          <w:sz w:val="32"/>
        </w:rPr>
      </w:pPr>
    </w:p>
    <w:p w:rsidR="00590E9F" w:rsidRPr="00732DC2" w:rsidRDefault="00590E9F" w:rsidP="00590E9F">
      <w:pPr>
        <w:widowControl w:val="0"/>
        <w:suppressAutoHyphens/>
        <w:spacing w:after="0" w:line="240" w:lineRule="auto"/>
        <w:jc w:val="right"/>
        <w:rPr>
          <w:rFonts w:ascii="Times New Roman" w:eastAsia="Andale Sans UI" w:hAnsi="Times New Roman" w:cs="Times New Roman"/>
          <w:bCs/>
          <w:kern w:val="1"/>
          <w:sz w:val="20"/>
          <w:szCs w:val="24"/>
        </w:rPr>
      </w:pPr>
    </w:p>
    <w:p w:rsidR="00590E9F" w:rsidRPr="00732DC2" w:rsidRDefault="00590E9F" w:rsidP="00590E9F">
      <w:pPr>
        <w:widowControl w:val="0"/>
        <w:suppressAutoHyphens/>
        <w:spacing w:after="0" w:line="240" w:lineRule="auto"/>
        <w:rPr>
          <w:rFonts w:ascii="Times New Roman" w:eastAsia="Andale Sans UI" w:hAnsi="Times New Roman" w:cs="Times New Roman"/>
          <w:b/>
          <w:bCs/>
          <w:kern w:val="1"/>
          <w:sz w:val="20"/>
          <w:szCs w:val="24"/>
        </w:rPr>
      </w:pPr>
    </w:p>
    <w:p w:rsidR="00590E9F" w:rsidRDefault="00590E9F" w:rsidP="00590E9F">
      <w:pPr>
        <w:widowControl w:val="0"/>
        <w:suppressAutoHyphens/>
        <w:spacing w:after="0" w:line="240" w:lineRule="auto"/>
        <w:jc w:val="center"/>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rPr>
          <w:rFonts w:ascii="Times New Roman" w:eastAsia="Andale Sans UI" w:hAnsi="Times New Roman" w:cs="Times New Roman"/>
          <w:b/>
          <w:bCs/>
          <w:kern w:val="1"/>
          <w:sz w:val="24"/>
          <w:szCs w:val="24"/>
        </w:rPr>
      </w:pPr>
    </w:p>
    <w:p w:rsidR="00590E9F" w:rsidRDefault="00590E9F" w:rsidP="00590E9F">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Воспитатель</w:t>
      </w:r>
      <w:r w:rsidRPr="00E071A4">
        <w:rPr>
          <w:rFonts w:ascii="Times New Roman" w:eastAsia="Andale Sans UI" w:hAnsi="Times New Roman" w:cs="Times New Roman"/>
          <w:bCs/>
          <w:kern w:val="1"/>
          <w:sz w:val="24"/>
          <w:szCs w:val="24"/>
        </w:rPr>
        <w:t xml:space="preserve"> группы:</w:t>
      </w:r>
      <w:r>
        <w:rPr>
          <w:rFonts w:ascii="Times New Roman" w:eastAsia="Andale Sans UI" w:hAnsi="Times New Roman" w:cs="Times New Roman"/>
          <w:bCs/>
          <w:kern w:val="1"/>
          <w:sz w:val="24"/>
          <w:szCs w:val="24"/>
        </w:rPr>
        <w:t xml:space="preserve"> </w:t>
      </w:r>
    </w:p>
    <w:p w:rsidR="00590E9F" w:rsidRDefault="00590E9F" w:rsidP="00590E9F">
      <w:pPr>
        <w:widowControl w:val="0"/>
        <w:suppressAutoHyphens/>
        <w:spacing w:after="0" w:line="240" w:lineRule="auto"/>
        <w:jc w:val="right"/>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 xml:space="preserve">                                                                                                                                                                                     Баранова Мария Александровна</w:t>
      </w:r>
    </w:p>
    <w:p w:rsidR="00590E9F" w:rsidRDefault="00590E9F" w:rsidP="00590E9F">
      <w:pPr>
        <w:widowControl w:val="0"/>
        <w:suppressAutoHyphens/>
        <w:spacing w:after="0" w:line="240" w:lineRule="auto"/>
        <w:jc w:val="center"/>
        <w:rPr>
          <w:rFonts w:ascii="Times New Roman" w:eastAsia="Andale Sans UI" w:hAnsi="Times New Roman" w:cs="Times New Roman"/>
          <w:bCs/>
          <w:kern w:val="1"/>
          <w:sz w:val="24"/>
          <w:szCs w:val="24"/>
        </w:rPr>
      </w:pPr>
    </w:p>
    <w:p w:rsidR="00590E9F" w:rsidRDefault="00590E9F" w:rsidP="00590E9F">
      <w:pPr>
        <w:widowControl w:val="0"/>
        <w:suppressAutoHyphens/>
        <w:spacing w:after="0" w:line="240" w:lineRule="auto"/>
        <w:jc w:val="center"/>
        <w:rPr>
          <w:rFonts w:ascii="Times New Roman" w:eastAsia="Andale Sans UI" w:hAnsi="Times New Roman" w:cs="Times New Roman"/>
          <w:bCs/>
          <w:kern w:val="1"/>
          <w:sz w:val="24"/>
          <w:szCs w:val="24"/>
        </w:rPr>
      </w:pPr>
    </w:p>
    <w:p w:rsidR="00590E9F" w:rsidRDefault="00590E9F" w:rsidP="00590E9F">
      <w:pPr>
        <w:widowControl w:val="0"/>
        <w:suppressAutoHyphens/>
        <w:spacing w:after="0" w:line="240" w:lineRule="auto"/>
        <w:jc w:val="center"/>
        <w:rPr>
          <w:rFonts w:ascii="Times New Roman" w:eastAsia="Andale Sans UI" w:hAnsi="Times New Roman" w:cs="Times New Roman"/>
          <w:bCs/>
          <w:kern w:val="1"/>
          <w:sz w:val="24"/>
          <w:szCs w:val="24"/>
        </w:rPr>
      </w:pPr>
    </w:p>
    <w:p w:rsidR="00590E9F" w:rsidRDefault="00590E9F" w:rsidP="00590E9F">
      <w:pPr>
        <w:widowControl w:val="0"/>
        <w:suppressAutoHyphens/>
        <w:spacing w:after="0" w:line="240" w:lineRule="auto"/>
        <w:jc w:val="center"/>
        <w:rPr>
          <w:rFonts w:ascii="Times New Roman" w:eastAsia="Andale Sans UI" w:hAnsi="Times New Roman" w:cs="Times New Roman"/>
          <w:bCs/>
          <w:kern w:val="1"/>
          <w:sz w:val="24"/>
          <w:szCs w:val="24"/>
        </w:rPr>
      </w:pPr>
    </w:p>
    <w:p w:rsidR="00590E9F" w:rsidRDefault="00590E9F" w:rsidP="00590E9F">
      <w:pPr>
        <w:widowControl w:val="0"/>
        <w:suppressAutoHyphens/>
        <w:spacing w:after="0" w:line="240" w:lineRule="auto"/>
        <w:jc w:val="center"/>
        <w:rPr>
          <w:rFonts w:ascii="Times New Roman" w:eastAsia="Andale Sans UI" w:hAnsi="Times New Roman" w:cs="Times New Roman"/>
          <w:bCs/>
          <w:kern w:val="1"/>
          <w:sz w:val="24"/>
          <w:szCs w:val="24"/>
        </w:rPr>
      </w:pPr>
    </w:p>
    <w:p w:rsidR="00590E9F" w:rsidRDefault="00590E9F" w:rsidP="00590E9F">
      <w:pPr>
        <w:widowControl w:val="0"/>
        <w:suppressAutoHyphens/>
        <w:spacing w:after="0" w:line="240" w:lineRule="auto"/>
        <w:jc w:val="center"/>
        <w:rPr>
          <w:rFonts w:ascii="Times New Roman" w:eastAsia="Andale Sans UI" w:hAnsi="Times New Roman" w:cs="Times New Roman"/>
          <w:bCs/>
          <w:kern w:val="1"/>
          <w:sz w:val="24"/>
          <w:szCs w:val="24"/>
        </w:rPr>
      </w:pPr>
    </w:p>
    <w:p w:rsidR="00590E9F" w:rsidRDefault="00590E9F" w:rsidP="00590E9F">
      <w:pPr>
        <w:widowControl w:val="0"/>
        <w:suppressAutoHyphens/>
        <w:spacing w:after="0" w:line="240" w:lineRule="auto"/>
        <w:jc w:val="center"/>
        <w:rPr>
          <w:rFonts w:ascii="Times New Roman" w:eastAsia="Andale Sans UI" w:hAnsi="Times New Roman" w:cs="Times New Roman"/>
          <w:bCs/>
          <w:kern w:val="1"/>
          <w:sz w:val="24"/>
          <w:szCs w:val="24"/>
        </w:rPr>
      </w:pPr>
      <w:proofErr w:type="spellStart"/>
      <w:r>
        <w:rPr>
          <w:rFonts w:ascii="Times New Roman" w:eastAsia="Andale Sans UI" w:hAnsi="Times New Roman" w:cs="Times New Roman"/>
          <w:bCs/>
          <w:kern w:val="1"/>
          <w:sz w:val="24"/>
          <w:szCs w:val="24"/>
        </w:rPr>
        <w:t>п</w:t>
      </w:r>
      <w:proofErr w:type="gramStart"/>
      <w:r>
        <w:rPr>
          <w:rFonts w:ascii="Times New Roman" w:eastAsia="Andale Sans UI" w:hAnsi="Times New Roman" w:cs="Times New Roman"/>
          <w:bCs/>
          <w:kern w:val="1"/>
          <w:sz w:val="24"/>
          <w:szCs w:val="24"/>
        </w:rPr>
        <w:t>.Т</w:t>
      </w:r>
      <w:proofErr w:type="gramEnd"/>
      <w:r>
        <w:rPr>
          <w:rFonts w:ascii="Times New Roman" w:eastAsia="Andale Sans UI" w:hAnsi="Times New Roman" w:cs="Times New Roman"/>
          <w:bCs/>
          <w:kern w:val="1"/>
          <w:sz w:val="24"/>
          <w:szCs w:val="24"/>
        </w:rPr>
        <w:t>аксимо</w:t>
      </w:r>
      <w:proofErr w:type="spellEnd"/>
      <w:r>
        <w:rPr>
          <w:rFonts w:ascii="Times New Roman" w:eastAsia="Andale Sans UI" w:hAnsi="Times New Roman" w:cs="Times New Roman"/>
          <w:bCs/>
          <w:kern w:val="1"/>
          <w:sz w:val="24"/>
          <w:szCs w:val="24"/>
        </w:rPr>
        <w:t>.</w:t>
      </w:r>
    </w:p>
    <w:p w:rsidR="00590E9F" w:rsidRPr="00732DC2" w:rsidRDefault="00590E9F" w:rsidP="00590E9F">
      <w:pPr>
        <w:widowControl w:val="0"/>
        <w:suppressAutoHyphens/>
        <w:spacing w:after="0" w:line="240" w:lineRule="auto"/>
        <w:jc w:val="center"/>
        <w:rPr>
          <w:rFonts w:ascii="Times New Roman" w:eastAsia="Andale Sans UI" w:hAnsi="Times New Roman" w:cs="Times New Roman"/>
          <w:bCs/>
          <w:kern w:val="1"/>
          <w:sz w:val="24"/>
          <w:szCs w:val="24"/>
        </w:rPr>
      </w:pPr>
    </w:p>
    <w:p w:rsidR="00590E9F" w:rsidRDefault="00590E9F" w:rsidP="00590E9F">
      <w:pPr>
        <w:pStyle w:val="a5"/>
        <w:shd w:val="clear" w:color="auto" w:fill="FFFFFF"/>
        <w:spacing w:before="0" w:beforeAutospacing="0" w:after="0" w:afterAutospacing="0" w:line="294" w:lineRule="atLeast"/>
        <w:rPr>
          <w:b/>
          <w:bCs/>
          <w:color w:val="000000"/>
          <w:sz w:val="28"/>
          <w:szCs w:val="28"/>
          <w:lang w:eastAsia="en-US"/>
        </w:rPr>
      </w:pPr>
    </w:p>
    <w:p w:rsidR="00590E9F" w:rsidRDefault="00590E9F" w:rsidP="00590E9F">
      <w:pPr>
        <w:pStyle w:val="a5"/>
        <w:shd w:val="clear" w:color="auto" w:fill="FFFFFF"/>
        <w:spacing w:before="0" w:beforeAutospacing="0" w:after="0" w:afterAutospacing="0" w:line="294" w:lineRule="atLeast"/>
        <w:rPr>
          <w:b/>
          <w:bCs/>
          <w:color w:val="000000"/>
          <w:sz w:val="28"/>
          <w:szCs w:val="28"/>
        </w:rPr>
      </w:pPr>
    </w:p>
    <w:p w:rsidR="00590E9F" w:rsidRDefault="00590E9F" w:rsidP="000533C3">
      <w:pPr>
        <w:rPr>
          <w:rFonts w:ascii="Times New Roman" w:hAnsi="Times New Roman" w:cs="Times New Roman"/>
          <w:b/>
          <w:bCs/>
          <w:sz w:val="28"/>
          <w:szCs w:val="28"/>
        </w:rPr>
      </w:pPr>
    </w:p>
    <w:p w:rsidR="00590E9F" w:rsidRDefault="00590E9F" w:rsidP="000533C3">
      <w:pPr>
        <w:rPr>
          <w:rFonts w:ascii="Times New Roman" w:hAnsi="Times New Roman" w:cs="Times New Roman"/>
          <w:b/>
          <w:bCs/>
          <w:sz w:val="28"/>
          <w:szCs w:val="28"/>
        </w:rPr>
      </w:pPr>
    </w:p>
    <w:p w:rsidR="00590E9F" w:rsidRDefault="00590E9F" w:rsidP="000533C3">
      <w:pPr>
        <w:rPr>
          <w:rFonts w:ascii="Times New Roman" w:hAnsi="Times New Roman" w:cs="Times New Roman"/>
          <w:b/>
          <w:bCs/>
          <w:sz w:val="28"/>
          <w:szCs w:val="28"/>
        </w:rPr>
      </w:pPr>
    </w:p>
    <w:p w:rsidR="00590E9F" w:rsidRDefault="00590E9F" w:rsidP="000533C3">
      <w:pPr>
        <w:rPr>
          <w:rFonts w:ascii="Times New Roman" w:hAnsi="Times New Roman" w:cs="Times New Roman"/>
          <w:b/>
          <w:bCs/>
          <w:sz w:val="28"/>
          <w:szCs w:val="28"/>
        </w:rPr>
      </w:pP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lastRenderedPageBreak/>
        <w:t>Проект «Юный математик»</w:t>
      </w:r>
      <w:r>
        <w:rPr>
          <w:rFonts w:ascii="Times New Roman" w:hAnsi="Times New Roman" w:cs="Times New Roman"/>
          <w:b/>
          <w:bCs/>
          <w:sz w:val="28"/>
          <w:szCs w:val="28"/>
        </w:rPr>
        <w:t>.</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Подготовительная к школе группа «Ромашка»</w:t>
      </w:r>
      <w:r>
        <w:rPr>
          <w:rFonts w:ascii="Times New Roman" w:hAnsi="Times New Roman" w:cs="Times New Roman"/>
          <w:bCs/>
          <w:sz w:val="28"/>
          <w:szCs w:val="28"/>
        </w:rPr>
        <w:t>.</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Тип проекта:</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xml:space="preserve">По методу – </w:t>
      </w:r>
      <w:proofErr w:type="gramStart"/>
      <w:r w:rsidRPr="000533C3">
        <w:rPr>
          <w:rFonts w:ascii="Times New Roman" w:hAnsi="Times New Roman" w:cs="Times New Roman"/>
          <w:sz w:val="28"/>
          <w:szCs w:val="28"/>
        </w:rPr>
        <w:t>информационно-исследовательский</w:t>
      </w:r>
      <w:proofErr w:type="gramEnd"/>
      <w:r w:rsidRPr="000533C3">
        <w:rPr>
          <w:rFonts w:ascii="Times New Roman" w:hAnsi="Times New Roman" w:cs="Times New Roman"/>
          <w:sz w:val="28"/>
          <w:szCs w:val="28"/>
        </w:rPr>
        <w:t>;</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По содержанию – ребенок  и математические отношения;</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Ребёнок – субъект проектирования;</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Внутри группы (участвуют все дети группы)</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Фронтальный;</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Долгосрочный (1 год).</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Аннотация проекта:</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Проект направлен на решение вопросов развития интереса к игре и к математике в соответствии с новыми требованиями ФГОС. Помимо интересных форм работы с детьми, в проекте предложены описание творческой деятельности и критерии оценки уровня развития ребёнка в процессе реализации поставленных задач. Работа над проектом позволила осуществить интеграцию различных образовательных областей для достижения наиболее эффективных результатов развития ребёнка, тем самым, обеспечив дошкольникам возможность организовать свою самостоятельную деятельность, используя полученные знания о математических понятиях.</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Математические способности относятся к группе специальных способностей (как музыкальные, изобразительные и т.д.). Для их проявления и дальнейшего развития требуются усвоение определенного запаса знаний и наличие определенных умений, в том числе и умение, применять имеющиеся знания в мыслительной деятельности.</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Многие исследователи (как отечественные, так и зарубежные) формирование и развитие математических способностей связывают её не с содержательной стороной предмета (предметные знания и умения), а с процессом  мыслительной деятельности, т.е. с развитием математического мышления детей.</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xml:space="preserve">Базой для развития математических способностей является «математическое мышление», что в большей мере, обусловлена особой </w:t>
      </w:r>
      <w:proofErr w:type="gramStart"/>
      <w:r w:rsidRPr="000533C3">
        <w:rPr>
          <w:rFonts w:ascii="Times New Roman" w:hAnsi="Times New Roman" w:cs="Times New Roman"/>
          <w:sz w:val="28"/>
          <w:szCs w:val="28"/>
        </w:rPr>
        <w:t>спецификой</w:t>
      </w:r>
      <w:proofErr w:type="gramEnd"/>
      <w:r w:rsidRPr="000533C3">
        <w:rPr>
          <w:rFonts w:ascii="Times New Roman" w:hAnsi="Times New Roman" w:cs="Times New Roman"/>
          <w:sz w:val="28"/>
          <w:szCs w:val="28"/>
        </w:rPr>
        <w:t xml:space="preserve"> так называемых познавательных и интеллектуальных способностей.</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Современные требования к развивающему обучению  в период дошкольного детства ставят необходимость создания новых форм игровой деятельности, при которых сохранялись бы элементы познавательного, учебного и игрового общения.</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Ключом развития математических способностей является  организация целенаправленной интеллектуально – познавательной деятельности, и мы пришли к выводу, что именно  интеллектуальные игры опираются на поисковую активность и сообразительность ребенка, а не усвоение каких-либо конкретных знаний и умений. </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Обоснование необходимости проекта:</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Современному обществу нужны люди интеллектуально смелые, самостоятельные, оригинально мыслящие, творческие, умеющие принимать нестандартные решения. Все эти качества личности в дошкольном возрасте можно сформировать при помощи разнообразных игр через проектную деятельность.</w:t>
      </w:r>
    </w:p>
    <w:p w:rsidR="000533C3" w:rsidRPr="000533C3" w:rsidRDefault="000533C3" w:rsidP="000533C3">
      <w:pPr>
        <w:numPr>
          <w:ilvl w:val="0"/>
          <w:numId w:val="1"/>
        </w:numPr>
        <w:rPr>
          <w:rFonts w:ascii="Times New Roman" w:hAnsi="Times New Roman" w:cs="Times New Roman"/>
          <w:bCs/>
          <w:sz w:val="28"/>
          <w:szCs w:val="28"/>
        </w:rPr>
      </w:pPr>
      <w:r w:rsidRPr="000533C3">
        <w:rPr>
          <w:rFonts w:ascii="Times New Roman" w:hAnsi="Times New Roman" w:cs="Times New Roman"/>
          <w:sz w:val="28"/>
          <w:szCs w:val="28"/>
        </w:rPr>
        <w:t>Можно не только передавать детям знания, сколько научить приобретать эти знания самостоятельно, уметь пользоваться приобретёнными знаниями познавательных и практических задач.</w:t>
      </w:r>
    </w:p>
    <w:p w:rsidR="000533C3" w:rsidRPr="000533C3" w:rsidRDefault="000533C3" w:rsidP="000533C3">
      <w:pPr>
        <w:numPr>
          <w:ilvl w:val="0"/>
          <w:numId w:val="1"/>
        </w:numPr>
        <w:rPr>
          <w:rFonts w:ascii="Times New Roman" w:hAnsi="Times New Roman" w:cs="Times New Roman"/>
          <w:bCs/>
          <w:sz w:val="28"/>
          <w:szCs w:val="28"/>
        </w:rPr>
      </w:pPr>
      <w:r w:rsidRPr="000533C3">
        <w:rPr>
          <w:rFonts w:ascii="Times New Roman" w:hAnsi="Times New Roman" w:cs="Times New Roman"/>
          <w:sz w:val="28"/>
          <w:szCs w:val="28"/>
        </w:rPr>
        <w:t>Опираясь на основную деятельность ребёнка – игру – сформировать у него коммуникативные навыки и умения работать в разнообразных группах.</w:t>
      </w:r>
    </w:p>
    <w:p w:rsidR="000533C3" w:rsidRPr="000533C3" w:rsidRDefault="000533C3" w:rsidP="000533C3">
      <w:pPr>
        <w:numPr>
          <w:ilvl w:val="0"/>
          <w:numId w:val="1"/>
        </w:numPr>
        <w:rPr>
          <w:rFonts w:ascii="Times New Roman" w:hAnsi="Times New Roman" w:cs="Times New Roman"/>
          <w:bCs/>
          <w:sz w:val="28"/>
          <w:szCs w:val="28"/>
        </w:rPr>
      </w:pPr>
      <w:r w:rsidRPr="000533C3">
        <w:rPr>
          <w:rFonts w:ascii="Times New Roman" w:hAnsi="Times New Roman" w:cs="Times New Roman"/>
          <w:sz w:val="28"/>
          <w:szCs w:val="28"/>
        </w:rPr>
        <w:t>Реализуется инициатива ребёнка – для развития умения детьми пользоваться исследовательскими методами: собирать необходимую информацию, уметь их анализировать с разных точек зрения, делать выводы и заключения.</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Проект – это постепенно усложняющихся практических заданий. Таким образом, у ребёнка происходит накопление собственного опыта, углубление его знаний и совершенствование умений. У дошкольника развиваются такие качества личности, как самостоятельность, инициативность, любознательность.</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b/>
          <w:bCs/>
          <w:sz w:val="28"/>
          <w:szCs w:val="28"/>
        </w:rPr>
        <w:t>Цель проекта:</w:t>
      </w:r>
      <w:r w:rsidRPr="000533C3">
        <w:rPr>
          <w:rFonts w:ascii="Times New Roman" w:hAnsi="Times New Roman" w:cs="Times New Roman"/>
          <w:bCs/>
          <w:sz w:val="28"/>
          <w:szCs w:val="28"/>
        </w:rPr>
        <w:t> </w:t>
      </w:r>
      <w:r w:rsidRPr="000533C3">
        <w:rPr>
          <w:rFonts w:ascii="Times New Roman" w:hAnsi="Times New Roman" w:cs="Times New Roman"/>
          <w:sz w:val="28"/>
          <w:szCs w:val="28"/>
        </w:rPr>
        <w:t xml:space="preserve">Повышение </w:t>
      </w:r>
      <w:proofErr w:type="gramStart"/>
      <w:r w:rsidRPr="000533C3">
        <w:rPr>
          <w:rFonts w:ascii="Times New Roman" w:hAnsi="Times New Roman" w:cs="Times New Roman"/>
          <w:sz w:val="28"/>
          <w:szCs w:val="28"/>
        </w:rPr>
        <w:t>у детей подготовительной к школе группе интереса к математике посредством создания условий для исследовательской деятельности по изучению</w:t>
      </w:r>
      <w:proofErr w:type="gramEnd"/>
      <w:r w:rsidRPr="000533C3">
        <w:rPr>
          <w:rFonts w:ascii="Times New Roman" w:hAnsi="Times New Roman" w:cs="Times New Roman"/>
          <w:sz w:val="28"/>
          <w:szCs w:val="28"/>
        </w:rPr>
        <w:t xml:space="preserve"> геометрических фигур, цифр и линий во взаимосвязи с окружающей жизнью, с предметами ближайшего окружения.</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Задачи:</w:t>
      </w:r>
    </w:p>
    <w:p w:rsidR="000533C3" w:rsidRPr="000533C3" w:rsidRDefault="000533C3" w:rsidP="000533C3">
      <w:pPr>
        <w:numPr>
          <w:ilvl w:val="0"/>
          <w:numId w:val="2"/>
        </w:numPr>
        <w:rPr>
          <w:rFonts w:ascii="Times New Roman" w:hAnsi="Times New Roman" w:cs="Times New Roman"/>
          <w:bCs/>
          <w:sz w:val="28"/>
          <w:szCs w:val="28"/>
        </w:rPr>
      </w:pPr>
      <w:r w:rsidRPr="000533C3">
        <w:rPr>
          <w:rFonts w:ascii="Times New Roman" w:hAnsi="Times New Roman" w:cs="Times New Roman"/>
          <w:sz w:val="28"/>
          <w:szCs w:val="28"/>
        </w:rPr>
        <w:t>Формирование у дошкольников элементарные представления о геометрических фигурах; цифрах от 0 – 10; разнообразных линиях.</w:t>
      </w:r>
    </w:p>
    <w:p w:rsidR="000533C3" w:rsidRPr="000533C3" w:rsidRDefault="000533C3" w:rsidP="000533C3">
      <w:pPr>
        <w:numPr>
          <w:ilvl w:val="0"/>
          <w:numId w:val="2"/>
        </w:numPr>
        <w:rPr>
          <w:rFonts w:ascii="Times New Roman" w:hAnsi="Times New Roman" w:cs="Times New Roman"/>
          <w:bCs/>
          <w:sz w:val="28"/>
          <w:szCs w:val="28"/>
        </w:rPr>
      </w:pPr>
      <w:r w:rsidRPr="000533C3">
        <w:rPr>
          <w:rFonts w:ascii="Times New Roman" w:hAnsi="Times New Roman" w:cs="Times New Roman"/>
          <w:sz w:val="28"/>
          <w:szCs w:val="28"/>
        </w:rPr>
        <w:t>Развивать умения детей самостоятельно использовать полученные знания в разных видах деятельности, вовлекать сверстников в развёрнутые игры.</w:t>
      </w:r>
    </w:p>
    <w:p w:rsidR="000533C3" w:rsidRPr="000533C3" w:rsidRDefault="000533C3" w:rsidP="000533C3">
      <w:pPr>
        <w:numPr>
          <w:ilvl w:val="0"/>
          <w:numId w:val="2"/>
        </w:numPr>
        <w:rPr>
          <w:rFonts w:ascii="Times New Roman" w:hAnsi="Times New Roman" w:cs="Times New Roman"/>
          <w:bCs/>
          <w:sz w:val="28"/>
          <w:szCs w:val="28"/>
        </w:rPr>
      </w:pPr>
      <w:r w:rsidRPr="000533C3">
        <w:rPr>
          <w:rFonts w:ascii="Times New Roman" w:hAnsi="Times New Roman" w:cs="Times New Roman"/>
          <w:sz w:val="28"/>
          <w:szCs w:val="28"/>
        </w:rPr>
        <w:t>Поддерживать интерес к познанию, созданию нового, необычного.</w:t>
      </w:r>
    </w:p>
    <w:p w:rsidR="000533C3" w:rsidRPr="000533C3" w:rsidRDefault="000533C3" w:rsidP="000533C3">
      <w:pPr>
        <w:numPr>
          <w:ilvl w:val="0"/>
          <w:numId w:val="2"/>
        </w:numPr>
        <w:rPr>
          <w:rFonts w:ascii="Times New Roman" w:hAnsi="Times New Roman" w:cs="Times New Roman"/>
          <w:bCs/>
          <w:sz w:val="28"/>
          <w:szCs w:val="28"/>
        </w:rPr>
      </w:pPr>
      <w:r w:rsidRPr="000533C3">
        <w:rPr>
          <w:rFonts w:ascii="Times New Roman" w:hAnsi="Times New Roman" w:cs="Times New Roman"/>
          <w:sz w:val="28"/>
          <w:szCs w:val="28"/>
        </w:rPr>
        <w:t>Формировать заинтересованность родителей в достижениях своих детей в совместной с ними деятельности.</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Основное содержание проекта:</w:t>
      </w:r>
    </w:p>
    <w:p w:rsidR="000533C3" w:rsidRPr="000533C3" w:rsidRDefault="000533C3" w:rsidP="000533C3">
      <w:pPr>
        <w:numPr>
          <w:ilvl w:val="0"/>
          <w:numId w:val="3"/>
        </w:numPr>
        <w:rPr>
          <w:rFonts w:ascii="Times New Roman" w:hAnsi="Times New Roman" w:cs="Times New Roman"/>
          <w:bCs/>
          <w:sz w:val="28"/>
          <w:szCs w:val="28"/>
        </w:rPr>
      </w:pPr>
      <w:r w:rsidRPr="000533C3">
        <w:rPr>
          <w:rFonts w:ascii="Times New Roman" w:hAnsi="Times New Roman" w:cs="Times New Roman"/>
          <w:sz w:val="28"/>
          <w:szCs w:val="28"/>
        </w:rPr>
        <w:t>В центре внимания – ребёнок.</w:t>
      </w:r>
    </w:p>
    <w:p w:rsidR="000533C3" w:rsidRPr="000533C3" w:rsidRDefault="000533C3" w:rsidP="000533C3">
      <w:pPr>
        <w:numPr>
          <w:ilvl w:val="0"/>
          <w:numId w:val="3"/>
        </w:numPr>
        <w:rPr>
          <w:rFonts w:ascii="Times New Roman" w:hAnsi="Times New Roman" w:cs="Times New Roman"/>
          <w:bCs/>
          <w:sz w:val="28"/>
          <w:szCs w:val="28"/>
        </w:rPr>
      </w:pPr>
      <w:r w:rsidRPr="000533C3">
        <w:rPr>
          <w:rFonts w:ascii="Times New Roman" w:hAnsi="Times New Roman" w:cs="Times New Roman"/>
          <w:sz w:val="28"/>
          <w:szCs w:val="28"/>
        </w:rPr>
        <w:t>Образовательный процесс, имеющий личностный смысл для ребёнка, что повышает его мотивацию к познанию.</w:t>
      </w:r>
    </w:p>
    <w:p w:rsidR="000533C3" w:rsidRPr="000533C3" w:rsidRDefault="000533C3" w:rsidP="000533C3">
      <w:pPr>
        <w:numPr>
          <w:ilvl w:val="0"/>
          <w:numId w:val="3"/>
        </w:numPr>
        <w:rPr>
          <w:rFonts w:ascii="Times New Roman" w:hAnsi="Times New Roman" w:cs="Times New Roman"/>
          <w:bCs/>
          <w:sz w:val="28"/>
          <w:szCs w:val="28"/>
        </w:rPr>
      </w:pPr>
      <w:r w:rsidRPr="000533C3">
        <w:rPr>
          <w:rFonts w:ascii="Times New Roman" w:hAnsi="Times New Roman" w:cs="Times New Roman"/>
          <w:sz w:val="28"/>
          <w:szCs w:val="28"/>
        </w:rPr>
        <w:t>Индивидуальный темп работы над проектом обеспечивает выход каждого ребёнка на свой уровень развития.</w:t>
      </w:r>
    </w:p>
    <w:p w:rsidR="000533C3" w:rsidRPr="000533C3" w:rsidRDefault="000533C3" w:rsidP="000533C3">
      <w:pPr>
        <w:numPr>
          <w:ilvl w:val="0"/>
          <w:numId w:val="3"/>
        </w:numPr>
        <w:rPr>
          <w:rFonts w:ascii="Times New Roman" w:hAnsi="Times New Roman" w:cs="Times New Roman"/>
          <w:bCs/>
          <w:sz w:val="28"/>
          <w:szCs w:val="28"/>
        </w:rPr>
      </w:pPr>
      <w:r w:rsidRPr="000533C3">
        <w:rPr>
          <w:rFonts w:ascii="Times New Roman" w:hAnsi="Times New Roman" w:cs="Times New Roman"/>
          <w:sz w:val="28"/>
          <w:szCs w:val="28"/>
        </w:rPr>
        <w:t>Глубоко осознанное усвоение знаний обеспечивается за счёт универсального использования этих знаний в разных ситуациях, в самостоятельной деятельности.</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Методы и приемы:</w:t>
      </w:r>
    </w:p>
    <w:p w:rsidR="000533C3" w:rsidRPr="000533C3" w:rsidRDefault="000533C3" w:rsidP="000533C3">
      <w:pPr>
        <w:numPr>
          <w:ilvl w:val="0"/>
          <w:numId w:val="4"/>
        </w:numPr>
        <w:rPr>
          <w:rFonts w:ascii="Times New Roman" w:hAnsi="Times New Roman" w:cs="Times New Roman"/>
          <w:bCs/>
          <w:sz w:val="28"/>
          <w:szCs w:val="28"/>
        </w:rPr>
      </w:pPr>
      <w:r w:rsidRPr="000533C3">
        <w:rPr>
          <w:rFonts w:ascii="Times New Roman" w:hAnsi="Times New Roman" w:cs="Times New Roman"/>
          <w:sz w:val="28"/>
          <w:szCs w:val="28"/>
        </w:rPr>
        <w:t>практические (игровые);</w:t>
      </w:r>
    </w:p>
    <w:p w:rsidR="000533C3" w:rsidRPr="000533C3" w:rsidRDefault="000533C3" w:rsidP="000533C3">
      <w:pPr>
        <w:numPr>
          <w:ilvl w:val="0"/>
          <w:numId w:val="4"/>
        </w:numPr>
        <w:rPr>
          <w:rFonts w:ascii="Times New Roman" w:hAnsi="Times New Roman" w:cs="Times New Roman"/>
          <w:bCs/>
          <w:sz w:val="28"/>
          <w:szCs w:val="28"/>
        </w:rPr>
      </w:pPr>
      <w:r w:rsidRPr="000533C3">
        <w:rPr>
          <w:rFonts w:ascii="Times New Roman" w:hAnsi="Times New Roman" w:cs="Times New Roman"/>
          <w:sz w:val="28"/>
          <w:szCs w:val="28"/>
        </w:rPr>
        <w:t>экспериментирование;</w:t>
      </w:r>
    </w:p>
    <w:p w:rsidR="000533C3" w:rsidRPr="000533C3" w:rsidRDefault="000533C3" w:rsidP="000533C3">
      <w:pPr>
        <w:numPr>
          <w:ilvl w:val="0"/>
          <w:numId w:val="4"/>
        </w:numPr>
        <w:rPr>
          <w:rFonts w:ascii="Times New Roman" w:hAnsi="Times New Roman" w:cs="Times New Roman"/>
          <w:bCs/>
          <w:sz w:val="28"/>
          <w:szCs w:val="28"/>
        </w:rPr>
      </w:pPr>
      <w:r w:rsidRPr="000533C3">
        <w:rPr>
          <w:rFonts w:ascii="Times New Roman" w:hAnsi="Times New Roman" w:cs="Times New Roman"/>
          <w:sz w:val="28"/>
          <w:szCs w:val="28"/>
        </w:rPr>
        <w:t>моделирование;</w:t>
      </w:r>
    </w:p>
    <w:p w:rsidR="000533C3" w:rsidRPr="000533C3" w:rsidRDefault="000533C3" w:rsidP="000533C3">
      <w:pPr>
        <w:numPr>
          <w:ilvl w:val="0"/>
          <w:numId w:val="4"/>
        </w:numPr>
        <w:rPr>
          <w:rFonts w:ascii="Times New Roman" w:hAnsi="Times New Roman" w:cs="Times New Roman"/>
          <w:bCs/>
          <w:sz w:val="28"/>
          <w:szCs w:val="28"/>
        </w:rPr>
      </w:pPr>
      <w:r w:rsidRPr="000533C3">
        <w:rPr>
          <w:rFonts w:ascii="Times New Roman" w:hAnsi="Times New Roman" w:cs="Times New Roman"/>
          <w:sz w:val="28"/>
          <w:szCs w:val="28"/>
        </w:rPr>
        <w:t>воссоздание;</w:t>
      </w:r>
    </w:p>
    <w:p w:rsidR="000533C3" w:rsidRPr="000533C3" w:rsidRDefault="000533C3" w:rsidP="000533C3">
      <w:pPr>
        <w:numPr>
          <w:ilvl w:val="0"/>
          <w:numId w:val="4"/>
        </w:numPr>
        <w:rPr>
          <w:rFonts w:ascii="Times New Roman" w:hAnsi="Times New Roman" w:cs="Times New Roman"/>
          <w:bCs/>
          <w:sz w:val="28"/>
          <w:szCs w:val="28"/>
        </w:rPr>
      </w:pPr>
      <w:r w:rsidRPr="000533C3">
        <w:rPr>
          <w:rFonts w:ascii="Times New Roman" w:hAnsi="Times New Roman" w:cs="Times New Roman"/>
          <w:sz w:val="28"/>
          <w:szCs w:val="28"/>
        </w:rPr>
        <w:t>преобразование;</w:t>
      </w:r>
    </w:p>
    <w:p w:rsidR="000533C3" w:rsidRPr="000533C3" w:rsidRDefault="000533C3" w:rsidP="000533C3">
      <w:pPr>
        <w:numPr>
          <w:ilvl w:val="0"/>
          <w:numId w:val="4"/>
        </w:numPr>
        <w:rPr>
          <w:rFonts w:ascii="Times New Roman" w:hAnsi="Times New Roman" w:cs="Times New Roman"/>
          <w:bCs/>
          <w:sz w:val="28"/>
          <w:szCs w:val="28"/>
        </w:rPr>
      </w:pPr>
      <w:r w:rsidRPr="000533C3">
        <w:rPr>
          <w:rFonts w:ascii="Times New Roman" w:hAnsi="Times New Roman" w:cs="Times New Roman"/>
          <w:sz w:val="28"/>
          <w:szCs w:val="28"/>
        </w:rPr>
        <w:t>конструирование.</w:t>
      </w:r>
    </w:p>
    <w:p w:rsidR="000533C3" w:rsidRPr="000533C3" w:rsidRDefault="000533C3" w:rsidP="000533C3">
      <w:pPr>
        <w:numPr>
          <w:ilvl w:val="0"/>
          <w:numId w:val="4"/>
        </w:numPr>
        <w:rPr>
          <w:rFonts w:ascii="Times New Roman" w:hAnsi="Times New Roman" w:cs="Times New Roman"/>
          <w:bCs/>
          <w:sz w:val="28"/>
          <w:szCs w:val="28"/>
        </w:rPr>
      </w:pPr>
      <w:r w:rsidRPr="000533C3">
        <w:rPr>
          <w:rFonts w:ascii="Times New Roman" w:hAnsi="Times New Roman" w:cs="Times New Roman"/>
          <w:sz w:val="28"/>
          <w:szCs w:val="28"/>
        </w:rPr>
        <w:t>сюжетно – ролевая игра;</w:t>
      </w:r>
    </w:p>
    <w:p w:rsidR="000533C3" w:rsidRPr="000533C3" w:rsidRDefault="000533C3" w:rsidP="000533C3">
      <w:pPr>
        <w:numPr>
          <w:ilvl w:val="0"/>
          <w:numId w:val="4"/>
        </w:numPr>
        <w:rPr>
          <w:rFonts w:ascii="Times New Roman" w:hAnsi="Times New Roman" w:cs="Times New Roman"/>
          <w:bCs/>
          <w:sz w:val="28"/>
          <w:szCs w:val="28"/>
        </w:rPr>
      </w:pPr>
      <w:r w:rsidRPr="000533C3">
        <w:rPr>
          <w:rFonts w:ascii="Times New Roman" w:hAnsi="Times New Roman" w:cs="Times New Roman"/>
          <w:sz w:val="28"/>
          <w:szCs w:val="28"/>
        </w:rPr>
        <w:t>игра – драматизация.</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Дидактические средства:</w:t>
      </w:r>
    </w:p>
    <w:p w:rsidR="000533C3" w:rsidRPr="000533C3" w:rsidRDefault="000533C3" w:rsidP="000533C3">
      <w:pPr>
        <w:numPr>
          <w:ilvl w:val="0"/>
          <w:numId w:val="5"/>
        </w:numPr>
        <w:rPr>
          <w:rFonts w:ascii="Times New Roman" w:hAnsi="Times New Roman" w:cs="Times New Roman"/>
          <w:bCs/>
          <w:sz w:val="28"/>
          <w:szCs w:val="28"/>
        </w:rPr>
      </w:pPr>
      <w:r w:rsidRPr="000533C3">
        <w:rPr>
          <w:rFonts w:ascii="Times New Roman" w:hAnsi="Times New Roman" w:cs="Times New Roman"/>
          <w:sz w:val="28"/>
          <w:szCs w:val="28"/>
        </w:rPr>
        <w:t>наглядный материал (книги, компьютер):</w:t>
      </w:r>
    </w:p>
    <w:p w:rsidR="000533C3" w:rsidRPr="000533C3" w:rsidRDefault="000533C3" w:rsidP="000533C3">
      <w:pPr>
        <w:numPr>
          <w:ilvl w:val="0"/>
          <w:numId w:val="5"/>
        </w:numPr>
        <w:rPr>
          <w:rFonts w:ascii="Times New Roman" w:hAnsi="Times New Roman" w:cs="Times New Roman"/>
          <w:bCs/>
          <w:sz w:val="28"/>
          <w:szCs w:val="28"/>
        </w:rPr>
      </w:pPr>
      <w:r w:rsidRPr="000533C3">
        <w:rPr>
          <w:rFonts w:ascii="Times New Roman" w:hAnsi="Times New Roman" w:cs="Times New Roman"/>
          <w:sz w:val="28"/>
          <w:szCs w:val="28"/>
        </w:rPr>
        <w:t>блоки Дьенеша,</w:t>
      </w:r>
    </w:p>
    <w:p w:rsidR="000533C3" w:rsidRPr="000533C3" w:rsidRDefault="000533C3" w:rsidP="000533C3">
      <w:pPr>
        <w:numPr>
          <w:ilvl w:val="0"/>
          <w:numId w:val="5"/>
        </w:numPr>
        <w:rPr>
          <w:rFonts w:ascii="Times New Roman" w:hAnsi="Times New Roman" w:cs="Times New Roman"/>
          <w:bCs/>
          <w:sz w:val="28"/>
          <w:szCs w:val="28"/>
        </w:rPr>
      </w:pPr>
      <w:r w:rsidRPr="000533C3">
        <w:rPr>
          <w:rFonts w:ascii="Times New Roman" w:hAnsi="Times New Roman" w:cs="Times New Roman"/>
          <w:sz w:val="28"/>
          <w:szCs w:val="28"/>
        </w:rPr>
        <w:t xml:space="preserve">палочки </w:t>
      </w:r>
      <w:proofErr w:type="spellStart"/>
      <w:r w:rsidRPr="000533C3">
        <w:rPr>
          <w:rFonts w:ascii="Times New Roman" w:hAnsi="Times New Roman" w:cs="Times New Roman"/>
          <w:sz w:val="28"/>
          <w:szCs w:val="28"/>
        </w:rPr>
        <w:t>Кюизенера</w:t>
      </w:r>
      <w:proofErr w:type="spellEnd"/>
      <w:r w:rsidRPr="000533C3">
        <w:rPr>
          <w:rFonts w:ascii="Times New Roman" w:hAnsi="Times New Roman" w:cs="Times New Roman"/>
          <w:sz w:val="28"/>
          <w:szCs w:val="28"/>
        </w:rPr>
        <w:t>,</w:t>
      </w:r>
    </w:p>
    <w:p w:rsidR="000533C3" w:rsidRPr="000533C3" w:rsidRDefault="000533C3" w:rsidP="000533C3">
      <w:pPr>
        <w:numPr>
          <w:ilvl w:val="0"/>
          <w:numId w:val="5"/>
        </w:numPr>
        <w:rPr>
          <w:rFonts w:ascii="Times New Roman" w:hAnsi="Times New Roman" w:cs="Times New Roman"/>
          <w:bCs/>
          <w:sz w:val="28"/>
          <w:szCs w:val="28"/>
        </w:rPr>
      </w:pPr>
      <w:r w:rsidRPr="000533C3">
        <w:rPr>
          <w:rFonts w:ascii="Times New Roman" w:hAnsi="Times New Roman" w:cs="Times New Roman"/>
          <w:sz w:val="28"/>
          <w:szCs w:val="28"/>
        </w:rPr>
        <w:t>модели,</w:t>
      </w:r>
    </w:p>
    <w:p w:rsidR="000533C3" w:rsidRPr="000533C3" w:rsidRDefault="000533C3" w:rsidP="000533C3">
      <w:pPr>
        <w:numPr>
          <w:ilvl w:val="0"/>
          <w:numId w:val="5"/>
        </w:numPr>
        <w:rPr>
          <w:rFonts w:ascii="Times New Roman" w:hAnsi="Times New Roman" w:cs="Times New Roman"/>
          <w:bCs/>
          <w:sz w:val="28"/>
          <w:szCs w:val="28"/>
        </w:rPr>
      </w:pPr>
      <w:r w:rsidRPr="000533C3">
        <w:rPr>
          <w:rFonts w:ascii="Times New Roman" w:hAnsi="Times New Roman" w:cs="Times New Roman"/>
          <w:sz w:val="28"/>
          <w:szCs w:val="28"/>
        </w:rPr>
        <w:t>дидактические игры</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Всё это опирается на развивающую среду, которую можно построить следующим образом:</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Математические игр - развлечения:</w:t>
      </w:r>
    </w:p>
    <w:p w:rsidR="000533C3" w:rsidRPr="000533C3" w:rsidRDefault="000533C3" w:rsidP="000533C3">
      <w:pPr>
        <w:numPr>
          <w:ilvl w:val="0"/>
          <w:numId w:val="6"/>
        </w:numPr>
        <w:rPr>
          <w:rFonts w:ascii="Times New Roman" w:hAnsi="Times New Roman" w:cs="Times New Roman"/>
          <w:bCs/>
          <w:sz w:val="28"/>
          <w:szCs w:val="28"/>
        </w:rPr>
      </w:pPr>
      <w:r w:rsidRPr="000533C3">
        <w:rPr>
          <w:rFonts w:ascii="Times New Roman" w:hAnsi="Times New Roman" w:cs="Times New Roman"/>
          <w:sz w:val="28"/>
          <w:szCs w:val="28"/>
        </w:rPr>
        <w:t xml:space="preserve">игры на плоскостное моделирование (Пифагор, </w:t>
      </w:r>
      <w:proofErr w:type="spellStart"/>
      <w:r w:rsidRPr="000533C3">
        <w:rPr>
          <w:rFonts w:ascii="Times New Roman" w:hAnsi="Times New Roman" w:cs="Times New Roman"/>
          <w:sz w:val="28"/>
          <w:szCs w:val="28"/>
        </w:rPr>
        <w:t>Танграм</w:t>
      </w:r>
      <w:proofErr w:type="spellEnd"/>
      <w:r w:rsidRPr="000533C3">
        <w:rPr>
          <w:rFonts w:ascii="Times New Roman" w:hAnsi="Times New Roman" w:cs="Times New Roman"/>
          <w:sz w:val="28"/>
          <w:szCs w:val="28"/>
        </w:rPr>
        <w:t xml:space="preserve"> и т.д.),</w:t>
      </w:r>
    </w:p>
    <w:p w:rsidR="000533C3" w:rsidRPr="000533C3" w:rsidRDefault="000533C3" w:rsidP="000533C3">
      <w:pPr>
        <w:numPr>
          <w:ilvl w:val="0"/>
          <w:numId w:val="6"/>
        </w:numPr>
        <w:rPr>
          <w:rFonts w:ascii="Times New Roman" w:hAnsi="Times New Roman" w:cs="Times New Roman"/>
          <w:bCs/>
          <w:sz w:val="28"/>
          <w:szCs w:val="28"/>
        </w:rPr>
      </w:pPr>
      <w:r w:rsidRPr="000533C3">
        <w:rPr>
          <w:rFonts w:ascii="Times New Roman" w:hAnsi="Times New Roman" w:cs="Times New Roman"/>
          <w:sz w:val="28"/>
          <w:szCs w:val="28"/>
        </w:rPr>
        <w:t>игры головоломки,</w:t>
      </w:r>
    </w:p>
    <w:p w:rsidR="000533C3" w:rsidRPr="000533C3" w:rsidRDefault="000533C3" w:rsidP="000533C3">
      <w:pPr>
        <w:numPr>
          <w:ilvl w:val="0"/>
          <w:numId w:val="6"/>
        </w:numPr>
        <w:rPr>
          <w:rFonts w:ascii="Times New Roman" w:hAnsi="Times New Roman" w:cs="Times New Roman"/>
          <w:bCs/>
          <w:sz w:val="28"/>
          <w:szCs w:val="28"/>
        </w:rPr>
      </w:pPr>
      <w:r w:rsidRPr="000533C3">
        <w:rPr>
          <w:rFonts w:ascii="Times New Roman" w:hAnsi="Times New Roman" w:cs="Times New Roman"/>
          <w:sz w:val="28"/>
          <w:szCs w:val="28"/>
        </w:rPr>
        <w:t>задачи-шутки,</w:t>
      </w:r>
    </w:p>
    <w:p w:rsidR="000533C3" w:rsidRPr="000533C3" w:rsidRDefault="000533C3" w:rsidP="000533C3">
      <w:pPr>
        <w:numPr>
          <w:ilvl w:val="0"/>
          <w:numId w:val="6"/>
        </w:numPr>
        <w:rPr>
          <w:rFonts w:ascii="Times New Roman" w:hAnsi="Times New Roman" w:cs="Times New Roman"/>
          <w:bCs/>
          <w:sz w:val="28"/>
          <w:szCs w:val="28"/>
        </w:rPr>
      </w:pPr>
      <w:r w:rsidRPr="000533C3">
        <w:rPr>
          <w:rFonts w:ascii="Times New Roman" w:hAnsi="Times New Roman" w:cs="Times New Roman"/>
          <w:sz w:val="28"/>
          <w:szCs w:val="28"/>
        </w:rPr>
        <w:t>кроссворды,</w:t>
      </w:r>
    </w:p>
    <w:p w:rsidR="000533C3" w:rsidRPr="000533C3" w:rsidRDefault="000533C3" w:rsidP="000533C3">
      <w:pPr>
        <w:numPr>
          <w:ilvl w:val="0"/>
          <w:numId w:val="6"/>
        </w:numPr>
        <w:rPr>
          <w:rFonts w:ascii="Times New Roman" w:hAnsi="Times New Roman" w:cs="Times New Roman"/>
          <w:bCs/>
          <w:sz w:val="28"/>
          <w:szCs w:val="28"/>
        </w:rPr>
      </w:pPr>
      <w:r w:rsidRPr="000533C3">
        <w:rPr>
          <w:rFonts w:ascii="Times New Roman" w:hAnsi="Times New Roman" w:cs="Times New Roman"/>
          <w:sz w:val="28"/>
          <w:szCs w:val="28"/>
        </w:rPr>
        <w:t>ребусы.</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Дидактические игры:</w:t>
      </w:r>
    </w:p>
    <w:p w:rsidR="000533C3" w:rsidRPr="000533C3" w:rsidRDefault="000533C3" w:rsidP="000533C3">
      <w:pPr>
        <w:numPr>
          <w:ilvl w:val="0"/>
          <w:numId w:val="7"/>
        </w:numPr>
        <w:rPr>
          <w:rFonts w:ascii="Times New Roman" w:hAnsi="Times New Roman" w:cs="Times New Roman"/>
          <w:bCs/>
          <w:sz w:val="28"/>
          <w:szCs w:val="28"/>
        </w:rPr>
      </w:pPr>
      <w:r w:rsidRPr="000533C3">
        <w:rPr>
          <w:rFonts w:ascii="Times New Roman" w:hAnsi="Times New Roman" w:cs="Times New Roman"/>
          <w:sz w:val="28"/>
          <w:szCs w:val="28"/>
        </w:rPr>
        <w:t>сенсорные,</w:t>
      </w:r>
    </w:p>
    <w:p w:rsidR="000533C3" w:rsidRPr="000533C3" w:rsidRDefault="000533C3" w:rsidP="000533C3">
      <w:pPr>
        <w:numPr>
          <w:ilvl w:val="0"/>
          <w:numId w:val="7"/>
        </w:numPr>
        <w:rPr>
          <w:rFonts w:ascii="Times New Roman" w:hAnsi="Times New Roman" w:cs="Times New Roman"/>
          <w:bCs/>
          <w:sz w:val="28"/>
          <w:szCs w:val="28"/>
        </w:rPr>
      </w:pPr>
      <w:r w:rsidRPr="000533C3">
        <w:rPr>
          <w:rFonts w:ascii="Times New Roman" w:hAnsi="Times New Roman" w:cs="Times New Roman"/>
          <w:sz w:val="28"/>
          <w:szCs w:val="28"/>
        </w:rPr>
        <w:t>моделирующего характера,</w:t>
      </w:r>
    </w:p>
    <w:p w:rsidR="000533C3" w:rsidRPr="000533C3" w:rsidRDefault="000533C3" w:rsidP="000533C3">
      <w:pPr>
        <w:numPr>
          <w:ilvl w:val="0"/>
          <w:numId w:val="7"/>
        </w:numPr>
        <w:rPr>
          <w:rFonts w:ascii="Times New Roman" w:hAnsi="Times New Roman" w:cs="Times New Roman"/>
          <w:bCs/>
          <w:sz w:val="28"/>
          <w:szCs w:val="28"/>
        </w:rPr>
      </w:pPr>
      <w:r w:rsidRPr="000533C3">
        <w:rPr>
          <w:rFonts w:ascii="Times New Roman" w:hAnsi="Times New Roman" w:cs="Times New Roman"/>
          <w:sz w:val="28"/>
          <w:szCs w:val="28"/>
        </w:rPr>
        <w:t>развивающие игры - это игры, способствующие решению умственных способностей.</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Имеющиеся ресурсы на начало реализации проекта и его окончание</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Развивающая среда:</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Обучающие настольно-печатные игры по математике;</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Мелкие конструкторы и строительный материал с набором образцов;</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Геометрические мозаики и головоломки;</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Занимательные книги по математике;</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Тетради на печатной основе с математическими заданиями для самостоятельной работы;</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Тетрадь в крупную клетку;</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Простой карандаш; набор фломастеров; ручка шариковая;</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Линейка и шаблон с геометрическими фигурами;</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Небольшие ножницы;</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Набор цветной бумаги;</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Счетный материал;                                </w:t>
      </w:r>
    </w:p>
    <w:p w:rsidR="000533C3" w:rsidRPr="000533C3" w:rsidRDefault="000533C3" w:rsidP="000533C3">
      <w:pPr>
        <w:numPr>
          <w:ilvl w:val="0"/>
          <w:numId w:val="8"/>
        </w:numPr>
        <w:rPr>
          <w:rFonts w:ascii="Times New Roman" w:hAnsi="Times New Roman" w:cs="Times New Roman"/>
          <w:bCs/>
          <w:sz w:val="28"/>
          <w:szCs w:val="28"/>
        </w:rPr>
      </w:pPr>
      <w:r w:rsidRPr="000533C3">
        <w:rPr>
          <w:rFonts w:ascii="Times New Roman" w:hAnsi="Times New Roman" w:cs="Times New Roman"/>
          <w:sz w:val="28"/>
          <w:szCs w:val="28"/>
        </w:rPr>
        <w:t>Набор цифр.</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Содержание этапов проекта:</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I этап Организационный.</w:t>
      </w:r>
    </w:p>
    <w:p w:rsidR="000533C3" w:rsidRPr="000533C3" w:rsidRDefault="000533C3" w:rsidP="000533C3">
      <w:pPr>
        <w:numPr>
          <w:ilvl w:val="0"/>
          <w:numId w:val="9"/>
        </w:numPr>
        <w:rPr>
          <w:rFonts w:ascii="Times New Roman" w:hAnsi="Times New Roman" w:cs="Times New Roman"/>
          <w:bCs/>
          <w:sz w:val="28"/>
          <w:szCs w:val="28"/>
        </w:rPr>
      </w:pPr>
      <w:r w:rsidRPr="000533C3">
        <w:rPr>
          <w:rFonts w:ascii="Times New Roman" w:hAnsi="Times New Roman" w:cs="Times New Roman"/>
          <w:sz w:val="28"/>
          <w:szCs w:val="28"/>
        </w:rPr>
        <w:t>Составление проекта поэтапного плана работы;                    </w:t>
      </w:r>
    </w:p>
    <w:p w:rsidR="000533C3" w:rsidRPr="000533C3" w:rsidRDefault="000533C3" w:rsidP="000533C3">
      <w:pPr>
        <w:numPr>
          <w:ilvl w:val="0"/>
          <w:numId w:val="9"/>
        </w:numPr>
        <w:rPr>
          <w:rFonts w:ascii="Times New Roman" w:hAnsi="Times New Roman" w:cs="Times New Roman"/>
          <w:bCs/>
          <w:sz w:val="28"/>
          <w:szCs w:val="28"/>
        </w:rPr>
      </w:pPr>
      <w:r w:rsidRPr="000533C3">
        <w:rPr>
          <w:rFonts w:ascii="Times New Roman" w:hAnsi="Times New Roman" w:cs="Times New Roman"/>
          <w:sz w:val="28"/>
          <w:szCs w:val="28"/>
        </w:rPr>
        <w:t>Анализ проблемы: как повысить познавательную активность детей;</w:t>
      </w:r>
    </w:p>
    <w:p w:rsidR="000533C3" w:rsidRPr="000533C3" w:rsidRDefault="000533C3" w:rsidP="000533C3">
      <w:pPr>
        <w:numPr>
          <w:ilvl w:val="0"/>
          <w:numId w:val="9"/>
        </w:numPr>
        <w:rPr>
          <w:rFonts w:ascii="Times New Roman" w:hAnsi="Times New Roman" w:cs="Times New Roman"/>
          <w:bCs/>
          <w:sz w:val="28"/>
          <w:szCs w:val="28"/>
        </w:rPr>
      </w:pPr>
      <w:r w:rsidRPr="000533C3">
        <w:rPr>
          <w:rFonts w:ascii="Times New Roman" w:hAnsi="Times New Roman" w:cs="Times New Roman"/>
          <w:sz w:val="28"/>
          <w:szCs w:val="28"/>
        </w:rPr>
        <w:t>Создание банка идей и предложений; подбор методической, справочной литературы по выбранной тематике проекта;</w:t>
      </w:r>
    </w:p>
    <w:p w:rsidR="000533C3" w:rsidRPr="000533C3" w:rsidRDefault="000533C3" w:rsidP="000533C3">
      <w:pPr>
        <w:numPr>
          <w:ilvl w:val="0"/>
          <w:numId w:val="9"/>
        </w:numPr>
        <w:rPr>
          <w:rFonts w:ascii="Times New Roman" w:hAnsi="Times New Roman" w:cs="Times New Roman"/>
          <w:bCs/>
          <w:sz w:val="28"/>
          <w:szCs w:val="28"/>
        </w:rPr>
      </w:pPr>
      <w:r w:rsidRPr="000533C3">
        <w:rPr>
          <w:rFonts w:ascii="Times New Roman" w:hAnsi="Times New Roman" w:cs="Times New Roman"/>
          <w:sz w:val="28"/>
          <w:szCs w:val="28"/>
        </w:rPr>
        <w:t>подбор необходимого оборудования и пособий для практического обогащения проекта, целенаправленности, систематизации образовательного процесса математической направленности.</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II этап Планирование реализации проекта.</w:t>
      </w:r>
    </w:p>
    <w:p w:rsidR="000533C3" w:rsidRPr="000533C3" w:rsidRDefault="000533C3" w:rsidP="000533C3">
      <w:pPr>
        <w:numPr>
          <w:ilvl w:val="0"/>
          <w:numId w:val="10"/>
        </w:numPr>
        <w:rPr>
          <w:rFonts w:ascii="Times New Roman" w:hAnsi="Times New Roman" w:cs="Times New Roman"/>
          <w:bCs/>
          <w:sz w:val="28"/>
          <w:szCs w:val="28"/>
        </w:rPr>
      </w:pPr>
      <w:r w:rsidRPr="000533C3">
        <w:rPr>
          <w:rFonts w:ascii="Times New Roman" w:hAnsi="Times New Roman" w:cs="Times New Roman"/>
          <w:sz w:val="28"/>
          <w:szCs w:val="28"/>
        </w:rPr>
        <w:t>Определение задач  образовательной работы;</w:t>
      </w:r>
    </w:p>
    <w:p w:rsidR="000533C3" w:rsidRPr="000533C3" w:rsidRDefault="000533C3" w:rsidP="000533C3">
      <w:pPr>
        <w:numPr>
          <w:ilvl w:val="0"/>
          <w:numId w:val="10"/>
        </w:numPr>
        <w:rPr>
          <w:rFonts w:ascii="Times New Roman" w:hAnsi="Times New Roman" w:cs="Times New Roman"/>
          <w:bCs/>
          <w:sz w:val="28"/>
          <w:szCs w:val="28"/>
        </w:rPr>
      </w:pPr>
      <w:r w:rsidRPr="000533C3">
        <w:rPr>
          <w:rFonts w:ascii="Times New Roman" w:hAnsi="Times New Roman" w:cs="Times New Roman"/>
          <w:sz w:val="28"/>
          <w:szCs w:val="28"/>
        </w:rPr>
        <w:t>Планирование деятельности;</w:t>
      </w:r>
    </w:p>
    <w:p w:rsidR="000533C3" w:rsidRPr="000533C3" w:rsidRDefault="000533C3" w:rsidP="000533C3">
      <w:pPr>
        <w:numPr>
          <w:ilvl w:val="0"/>
          <w:numId w:val="10"/>
        </w:numPr>
        <w:rPr>
          <w:rFonts w:ascii="Times New Roman" w:hAnsi="Times New Roman" w:cs="Times New Roman"/>
          <w:bCs/>
          <w:sz w:val="28"/>
          <w:szCs w:val="28"/>
        </w:rPr>
      </w:pPr>
      <w:r w:rsidRPr="000533C3">
        <w:rPr>
          <w:rFonts w:ascii="Times New Roman" w:hAnsi="Times New Roman" w:cs="Times New Roman"/>
          <w:sz w:val="28"/>
          <w:szCs w:val="28"/>
        </w:rPr>
        <w:t>Разработк</w:t>
      </w:r>
      <w:r w:rsidR="00B770E1">
        <w:rPr>
          <w:rFonts w:ascii="Times New Roman" w:hAnsi="Times New Roman" w:cs="Times New Roman"/>
          <w:sz w:val="28"/>
          <w:szCs w:val="28"/>
        </w:rPr>
        <w:t>а конспектов игр -  занятий, КВН.</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III этап Реализация проекта</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sz w:val="28"/>
          <w:szCs w:val="28"/>
        </w:rPr>
        <w:t>Задачи:</w:t>
      </w:r>
    </w:p>
    <w:p w:rsidR="000533C3" w:rsidRPr="000533C3" w:rsidRDefault="000533C3" w:rsidP="000533C3">
      <w:pPr>
        <w:numPr>
          <w:ilvl w:val="0"/>
          <w:numId w:val="11"/>
        </w:numPr>
        <w:rPr>
          <w:rFonts w:ascii="Times New Roman" w:hAnsi="Times New Roman" w:cs="Times New Roman"/>
          <w:bCs/>
          <w:sz w:val="28"/>
          <w:szCs w:val="28"/>
        </w:rPr>
      </w:pPr>
      <w:r w:rsidRPr="000533C3">
        <w:rPr>
          <w:rFonts w:ascii="Times New Roman" w:hAnsi="Times New Roman" w:cs="Times New Roman"/>
          <w:sz w:val="28"/>
          <w:szCs w:val="28"/>
        </w:rPr>
        <w:t>Определить новые направления в работе с родителями</w:t>
      </w:r>
      <w:proofErr w:type="gramStart"/>
      <w:r w:rsidRPr="000533C3">
        <w:rPr>
          <w:rFonts w:ascii="Times New Roman" w:hAnsi="Times New Roman" w:cs="Times New Roman"/>
          <w:sz w:val="28"/>
          <w:szCs w:val="28"/>
        </w:rPr>
        <w:t xml:space="preserve"> .</w:t>
      </w:r>
      <w:proofErr w:type="gramEnd"/>
    </w:p>
    <w:p w:rsidR="000533C3" w:rsidRPr="000533C3" w:rsidRDefault="000533C3" w:rsidP="000533C3">
      <w:pPr>
        <w:numPr>
          <w:ilvl w:val="0"/>
          <w:numId w:val="11"/>
        </w:numPr>
        <w:rPr>
          <w:rFonts w:ascii="Times New Roman" w:hAnsi="Times New Roman" w:cs="Times New Roman"/>
          <w:bCs/>
          <w:sz w:val="28"/>
          <w:szCs w:val="28"/>
        </w:rPr>
      </w:pPr>
      <w:r w:rsidRPr="000533C3">
        <w:rPr>
          <w:rFonts w:ascii="Times New Roman" w:hAnsi="Times New Roman" w:cs="Times New Roman"/>
          <w:sz w:val="28"/>
          <w:szCs w:val="28"/>
        </w:rPr>
        <w:t>Составить новые формы работы  с детьми.</w:t>
      </w:r>
    </w:p>
    <w:p w:rsidR="000533C3" w:rsidRPr="000533C3" w:rsidRDefault="000533C3" w:rsidP="000533C3">
      <w:pPr>
        <w:numPr>
          <w:ilvl w:val="0"/>
          <w:numId w:val="11"/>
        </w:numPr>
        <w:rPr>
          <w:rFonts w:ascii="Times New Roman" w:hAnsi="Times New Roman" w:cs="Times New Roman"/>
          <w:bCs/>
          <w:sz w:val="28"/>
          <w:szCs w:val="28"/>
        </w:rPr>
      </w:pPr>
      <w:r w:rsidRPr="000533C3">
        <w:rPr>
          <w:rFonts w:ascii="Times New Roman" w:hAnsi="Times New Roman" w:cs="Times New Roman"/>
          <w:sz w:val="28"/>
          <w:szCs w:val="28"/>
        </w:rPr>
        <w:t>Привлечь родителей к сотрудничеству с воспитателем.</w:t>
      </w:r>
    </w:p>
    <w:p w:rsidR="000533C3" w:rsidRPr="000533C3" w:rsidRDefault="000533C3" w:rsidP="000533C3">
      <w:pPr>
        <w:numPr>
          <w:ilvl w:val="0"/>
          <w:numId w:val="11"/>
        </w:numPr>
        <w:rPr>
          <w:rFonts w:ascii="Times New Roman" w:hAnsi="Times New Roman" w:cs="Times New Roman"/>
          <w:bCs/>
          <w:sz w:val="28"/>
          <w:szCs w:val="28"/>
        </w:rPr>
      </w:pPr>
      <w:r w:rsidRPr="000533C3">
        <w:rPr>
          <w:rFonts w:ascii="Times New Roman" w:hAnsi="Times New Roman" w:cs="Times New Roman"/>
          <w:sz w:val="28"/>
          <w:szCs w:val="28"/>
        </w:rPr>
        <w:t>Совершенствование способов мышления, расширение круга мыслительных задач;</w:t>
      </w:r>
    </w:p>
    <w:p w:rsidR="000533C3" w:rsidRPr="000533C3" w:rsidRDefault="000533C3" w:rsidP="000533C3">
      <w:pPr>
        <w:numPr>
          <w:ilvl w:val="0"/>
          <w:numId w:val="11"/>
        </w:numPr>
        <w:rPr>
          <w:rFonts w:ascii="Times New Roman" w:hAnsi="Times New Roman" w:cs="Times New Roman"/>
          <w:bCs/>
          <w:sz w:val="28"/>
          <w:szCs w:val="28"/>
        </w:rPr>
      </w:pPr>
      <w:r w:rsidRPr="000533C3">
        <w:rPr>
          <w:rFonts w:ascii="Times New Roman" w:hAnsi="Times New Roman" w:cs="Times New Roman"/>
          <w:sz w:val="28"/>
          <w:szCs w:val="28"/>
        </w:rPr>
        <w:t>Развитие пространственного и логического мышления;</w:t>
      </w:r>
    </w:p>
    <w:p w:rsidR="000533C3" w:rsidRPr="000533C3" w:rsidRDefault="000533C3" w:rsidP="000533C3">
      <w:pPr>
        <w:numPr>
          <w:ilvl w:val="0"/>
          <w:numId w:val="11"/>
        </w:numPr>
        <w:rPr>
          <w:rFonts w:ascii="Times New Roman" w:hAnsi="Times New Roman" w:cs="Times New Roman"/>
          <w:bCs/>
          <w:sz w:val="28"/>
          <w:szCs w:val="28"/>
        </w:rPr>
      </w:pPr>
      <w:r w:rsidRPr="000533C3">
        <w:rPr>
          <w:rFonts w:ascii="Times New Roman" w:hAnsi="Times New Roman" w:cs="Times New Roman"/>
          <w:sz w:val="28"/>
          <w:szCs w:val="28"/>
        </w:rPr>
        <w:t>Формирование общих приемов и подходов к решению арифметических, логических задач;</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Работа проводилась по блокам:</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I блок: работа с детьми</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II блок: работа с родителями</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III блок: работа с педагогами</w:t>
      </w:r>
    </w:p>
    <w:tbl>
      <w:tblPr>
        <w:tblW w:w="10500" w:type="dxa"/>
        <w:tblInd w:w="-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1"/>
        <w:gridCol w:w="3260"/>
        <w:gridCol w:w="1559"/>
      </w:tblGrid>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Задачи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Способы реализации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ind w:left="26" w:right="392" w:hanging="26"/>
              <w:rPr>
                <w:rFonts w:ascii="Times New Roman" w:hAnsi="Times New Roman" w:cs="Times New Roman"/>
                <w:bCs/>
                <w:sz w:val="28"/>
                <w:szCs w:val="28"/>
              </w:rPr>
            </w:pPr>
            <w:r w:rsidRPr="000533C3">
              <w:rPr>
                <w:rFonts w:ascii="Times New Roman" w:hAnsi="Times New Roman" w:cs="Times New Roman"/>
                <w:bCs/>
                <w:sz w:val="28"/>
                <w:szCs w:val="28"/>
              </w:rPr>
              <w:t>Срок</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3</w:t>
            </w:r>
          </w:p>
        </w:tc>
      </w:tr>
      <w:tr w:rsidR="000533C3" w:rsidRPr="000533C3" w:rsidTr="000533C3">
        <w:tc>
          <w:tcPr>
            <w:tcW w:w="105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I блок: работа с детьми</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Определить уровень  математических способностей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1.Выявление трудностей у детей.</w:t>
            </w:r>
          </w:p>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2. Банк методик по проблеме: «Математические способности детей»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сентябрь</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Конкретизировать представление детей об использовании математики в разных сферах жизни.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xml:space="preserve">Беседы </w:t>
            </w:r>
            <w:proofErr w:type="gramStart"/>
            <w:r w:rsidRPr="000533C3">
              <w:rPr>
                <w:rFonts w:ascii="Times New Roman" w:hAnsi="Times New Roman" w:cs="Times New Roman"/>
                <w:sz w:val="28"/>
                <w:szCs w:val="28"/>
              </w:rPr>
              <w:t>о</w:t>
            </w:r>
            <w:proofErr w:type="gramEnd"/>
            <w:r w:rsidRPr="000533C3">
              <w:rPr>
                <w:rFonts w:ascii="Times New Roman" w:hAnsi="Times New Roman" w:cs="Times New Roman"/>
                <w:sz w:val="28"/>
                <w:szCs w:val="28"/>
              </w:rPr>
              <w:t xml:space="preserve"> истории математики, связи математики и разных видов искусства – музыки, архитектуры, декоративно - прикладного искусства, дизайна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сентябрь</w:t>
            </w:r>
          </w:p>
        </w:tc>
      </w:tr>
      <w:tr w:rsidR="000533C3" w:rsidRPr="000533C3" w:rsidTr="000533C3">
        <w:trPr>
          <w:trHeight w:val="98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xml:space="preserve">Закрепить знание цифр от 1 до 10. Учить соотносить количество предметов с цифрой. Закреплять названия геометрических фигур; составлять из геометрических фигур  разные предметы. Раскладывая их в порядковом возрастания; упражнять в ориентировке на листе бумаги (вверху, внизу, справа, слева, посередине, умение выражать словами местонахождение предмета); различать части суток: утро – вечер, день – ночь; учить </w:t>
            </w:r>
            <w:proofErr w:type="gramStart"/>
            <w:r w:rsidRPr="000533C3">
              <w:rPr>
                <w:rFonts w:ascii="Times New Roman" w:hAnsi="Times New Roman" w:cs="Times New Roman"/>
                <w:sz w:val="28"/>
                <w:szCs w:val="28"/>
              </w:rPr>
              <w:t>правильно</w:t>
            </w:r>
            <w:proofErr w:type="gramEnd"/>
            <w:r w:rsidRPr="000533C3">
              <w:rPr>
                <w:rFonts w:ascii="Times New Roman" w:hAnsi="Times New Roman" w:cs="Times New Roman"/>
                <w:sz w:val="28"/>
                <w:szCs w:val="28"/>
              </w:rPr>
              <w:t xml:space="preserve"> пользоваться порядковыми числительными, соотносить числительное с каждым из предметов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Проведение занятий: «Игра-путешествие»;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B770E1" w:rsidP="000533C3">
            <w:pPr>
              <w:rPr>
                <w:rFonts w:ascii="Times New Roman" w:hAnsi="Times New Roman" w:cs="Times New Roman"/>
                <w:bCs/>
                <w:sz w:val="28"/>
                <w:szCs w:val="28"/>
              </w:rPr>
            </w:pPr>
            <w:r>
              <w:rPr>
                <w:rFonts w:ascii="Times New Roman" w:hAnsi="Times New Roman" w:cs="Times New Roman"/>
                <w:sz w:val="28"/>
                <w:szCs w:val="28"/>
              </w:rPr>
              <w:t>октябрь</w:t>
            </w:r>
          </w:p>
        </w:tc>
      </w:tr>
      <w:tr w:rsidR="000533C3" w:rsidRPr="000533C3" w:rsidTr="000533C3">
        <w:trPr>
          <w:trHeight w:val="32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xml:space="preserve">Развивать логическое мышление; упражнять в порядковом счете о днях недели, их последовательности развивать умение классифицировать предметы по цвету, форме, размеру, учить находить общий признак и на этой основе объединять фигуры в группы; развивать внимание, упражнять в нахождении закономерности и обоснование  найденного решения, в последовательном анализе каждой группы рисунков; учить </w:t>
            </w:r>
            <w:proofErr w:type="gramStart"/>
            <w:r w:rsidRPr="000533C3">
              <w:rPr>
                <w:rFonts w:ascii="Times New Roman" w:hAnsi="Times New Roman" w:cs="Times New Roman"/>
                <w:sz w:val="28"/>
                <w:szCs w:val="28"/>
              </w:rPr>
              <w:t>зрительно</w:t>
            </w:r>
            <w:proofErr w:type="gramEnd"/>
            <w:r w:rsidRPr="000533C3">
              <w:rPr>
                <w:rFonts w:ascii="Times New Roman" w:hAnsi="Times New Roman" w:cs="Times New Roman"/>
                <w:sz w:val="28"/>
                <w:szCs w:val="28"/>
              </w:rPr>
              <w:t xml:space="preserve"> устанавливать сходство и различие предметов, развивать навыки самоконтроля.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«Освободите принцессу»;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B770E1" w:rsidP="000533C3">
            <w:pPr>
              <w:rPr>
                <w:rFonts w:ascii="Times New Roman" w:hAnsi="Times New Roman" w:cs="Times New Roman"/>
                <w:bCs/>
                <w:sz w:val="28"/>
                <w:szCs w:val="28"/>
              </w:rPr>
            </w:pPr>
            <w:r>
              <w:rPr>
                <w:rFonts w:ascii="Times New Roman" w:hAnsi="Times New Roman" w:cs="Times New Roman"/>
                <w:sz w:val="28"/>
                <w:szCs w:val="28"/>
              </w:rPr>
              <w:t>ноябрь</w:t>
            </w:r>
          </w:p>
        </w:tc>
      </w:tr>
      <w:tr w:rsidR="000533C3" w:rsidRPr="000533C3" w:rsidTr="000533C3">
        <w:trPr>
          <w:trHeight w:val="34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Сформировать представление о числе 10; его образовании, составе. Развивать умение соотносить цифру с количеством предметов. Учить пользоваться знаками больше и меньше. Учить решать логические задачи на основе зрительно воспринимаемой информации. Закреплять знания о геометрических фигурах. Учить понимать поставленную задачу и решать её. Формировать навык самоконтроля и самооценки.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«Путешествие в зоопарк»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B770E1" w:rsidP="000533C3">
            <w:pPr>
              <w:rPr>
                <w:rFonts w:ascii="Times New Roman" w:hAnsi="Times New Roman" w:cs="Times New Roman"/>
                <w:bCs/>
                <w:sz w:val="28"/>
                <w:szCs w:val="28"/>
              </w:rPr>
            </w:pPr>
            <w:r>
              <w:rPr>
                <w:rFonts w:ascii="Times New Roman" w:hAnsi="Times New Roman" w:cs="Times New Roman"/>
                <w:sz w:val="28"/>
                <w:szCs w:val="28"/>
              </w:rPr>
              <w:t>декабрь</w:t>
            </w:r>
          </w:p>
        </w:tc>
      </w:tr>
      <w:tr w:rsidR="000533C3" w:rsidRPr="000533C3" w:rsidTr="000533C3">
        <w:trPr>
          <w:trHeight w:val="34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Учить решать логические задачи. Закреплять знания о геометрических фигурах. Учить элементам элементарных рассуждений, развивать поисковую активность детей. Учить уметь продолжать заданную закономерность. Закреплять навык количественного счета до 20. Учить решать примеры, используя числа второго десятка, находить ответ из ряда чисел. Продолжать учить измерять высоту предметов с помощью линейки, записывать результаты измерения. Закреплять умение составлять арифметические задачи по рисунку, записывать решение задачи. Формировать навыки самоконтроля и самооценки.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«Поможем Буратино»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февраль</w:t>
            </w:r>
          </w:p>
        </w:tc>
      </w:tr>
      <w:tr w:rsidR="000533C3" w:rsidRPr="000533C3" w:rsidTr="000533C3">
        <w:trPr>
          <w:trHeight w:val="60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xml:space="preserve">Закреплять умение сравнивать числа в пределах 10 с помощью наглядного материала и устанавливать, </w:t>
            </w:r>
            <w:proofErr w:type="gramStart"/>
            <w:r w:rsidRPr="000533C3">
              <w:rPr>
                <w:rFonts w:ascii="Times New Roman" w:hAnsi="Times New Roman" w:cs="Times New Roman"/>
                <w:sz w:val="28"/>
                <w:szCs w:val="28"/>
              </w:rPr>
              <w:t>на сколько</w:t>
            </w:r>
            <w:proofErr w:type="gramEnd"/>
            <w:r w:rsidRPr="000533C3">
              <w:rPr>
                <w:rFonts w:ascii="Times New Roman" w:hAnsi="Times New Roman" w:cs="Times New Roman"/>
                <w:sz w:val="28"/>
                <w:szCs w:val="28"/>
              </w:rPr>
              <w:t xml:space="preserve"> одно число больше или меньше другого. </w:t>
            </w:r>
            <w:proofErr w:type="gramStart"/>
            <w:r w:rsidRPr="000533C3">
              <w:rPr>
                <w:rFonts w:ascii="Times New Roman" w:hAnsi="Times New Roman" w:cs="Times New Roman"/>
                <w:sz w:val="28"/>
                <w:szCs w:val="28"/>
              </w:rPr>
              <w:t>Умение пользоваться для записи сравнения знаки больше, меньше другого; закреплять представления о составе чисел в пределах 10; учить решать примеры, используя числа второго десятка; развитие поисковой активности и интеллектуальных способностей; закреплять знания о геометрических фигурах; учить понимать поставленную задачу и решать её самостоятельно на основе взаимосвязи целого и частей; формировать навык самоконтроля и самооценки.</w:t>
            </w:r>
            <w:proofErr w:type="gramEnd"/>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«Путешествие в страну МАТЕМАТИКА»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май</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Развивать логическое мышление, пространственное представление, смекалку и сообразительность;</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Продолжать учить отгадывать математические загадки на сложение и вычитание в пределах 10;</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Закрепить знания числового ряда чисел (последующего и предыдущего) в пределах 20;</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Учить решать интеллектуальные математические задачи на основе зрительно воспринимаемой информации;</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Воспитывать умение работать в коллективе;</w:t>
            </w:r>
          </w:p>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Формировать навыки самоконтроля и самооценки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1.Математический КВН внутри группы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январь</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Активизировать познавательные способности, формировать мотивационную готовность к обучению в школе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xml:space="preserve">Математический КВН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февраль</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Учить решать логические задачи на поиск лишней фигуры, группировать предметы по форме, величине, месту расположения;</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Развивать мышления детей путем классификации предметов по разным признакам.</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Развивать гибкость  и оригинальность мышления.</w:t>
            </w:r>
          </w:p>
          <w:p w:rsidR="002A44DC" w:rsidRPr="000533C3" w:rsidRDefault="000533C3" w:rsidP="000533C3">
            <w:pPr>
              <w:rPr>
                <w:rFonts w:ascii="Times New Roman" w:hAnsi="Times New Roman" w:cs="Times New Roman"/>
                <w:bCs/>
                <w:sz w:val="28"/>
                <w:szCs w:val="28"/>
              </w:rPr>
            </w:pPr>
            <w:proofErr w:type="gramStart"/>
            <w:r w:rsidRPr="000533C3">
              <w:rPr>
                <w:rFonts w:ascii="Times New Roman" w:hAnsi="Times New Roman" w:cs="Times New Roman"/>
                <w:sz w:val="28"/>
                <w:szCs w:val="28"/>
              </w:rPr>
              <w:t>Учить решать интеллектуальные задачи на поиск следующей или пропущенной фигур.</w:t>
            </w:r>
            <w:proofErr w:type="gramEnd"/>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xml:space="preserve">Интеллектуальные игры: </w:t>
            </w:r>
            <w:proofErr w:type="gramStart"/>
            <w:r w:rsidRPr="000533C3">
              <w:rPr>
                <w:rFonts w:ascii="Times New Roman" w:hAnsi="Times New Roman" w:cs="Times New Roman"/>
                <w:sz w:val="28"/>
                <w:szCs w:val="28"/>
              </w:rPr>
              <w:t>«Четвертый лишний», «Веселые соседи», «Исключи лишнее и назови оставшиеся одним словом», «Нарисуй следующую фигуру», «Нарисуй пропущенную фигуру», «Преврати каждый кружок в какое-нибудь интересное, необычное изображение», «Разноцветные фигуры», «Две клетки», Задача на «Совмещение», «Путаница», «</w:t>
            </w:r>
            <w:proofErr w:type="spellStart"/>
            <w:r w:rsidRPr="000533C3">
              <w:rPr>
                <w:rFonts w:ascii="Times New Roman" w:hAnsi="Times New Roman" w:cs="Times New Roman"/>
                <w:sz w:val="28"/>
                <w:szCs w:val="28"/>
              </w:rPr>
              <w:t>Танграм</w:t>
            </w:r>
            <w:proofErr w:type="spellEnd"/>
            <w:r w:rsidRPr="000533C3">
              <w:rPr>
                <w:rFonts w:ascii="Times New Roman" w:hAnsi="Times New Roman" w:cs="Times New Roman"/>
                <w:sz w:val="28"/>
                <w:szCs w:val="28"/>
              </w:rPr>
              <w:t>», «</w:t>
            </w:r>
            <w:proofErr w:type="spellStart"/>
            <w:r w:rsidRPr="000533C3">
              <w:rPr>
                <w:rFonts w:ascii="Times New Roman" w:hAnsi="Times New Roman" w:cs="Times New Roman"/>
                <w:sz w:val="28"/>
                <w:szCs w:val="28"/>
              </w:rPr>
              <w:t>Уникуб</w:t>
            </w:r>
            <w:proofErr w:type="spellEnd"/>
            <w:r w:rsidRPr="000533C3">
              <w:rPr>
                <w:rFonts w:ascii="Times New Roman" w:hAnsi="Times New Roman" w:cs="Times New Roman"/>
                <w:sz w:val="28"/>
                <w:szCs w:val="28"/>
              </w:rPr>
              <w:t>», «Цепочки», «Торопись да не ошибись», «Найди закономерность», «Рассмотри и продолжи»</w:t>
            </w:r>
            <w:proofErr w:type="gram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течение года</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Расширение и закрепление знаний и умений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Фронтальные занятия:</w:t>
            </w:r>
          </w:p>
          <w:p w:rsidR="002A44DC" w:rsidRPr="000533C3" w:rsidRDefault="00B770E1" w:rsidP="00B770E1">
            <w:pPr>
              <w:rPr>
                <w:rFonts w:ascii="Times New Roman" w:hAnsi="Times New Roman" w:cs="Times New Roman"/>
                <w:bCs/>
                <w:sz w:val="28"/>
                <w:szCs w:val="28"/>
              </w:rPr>
            </w:pPr>
            <w:r>
              <w:rPr>
                <w:rFonts w:ascii="Times New Roman" w:hAnsi="Times New Roman" w:cs="Times New Roman"/>
                <w:sz w:val="28"/>
                <w:szCs w:val="28"/>
              </w:rPr>
              <w:t>Коллективные занятия.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течение года</w:t>
            </w:r>
          </w:p>
        </w:tc>
      </w:tr>
      <w:tr w:rsidR="000533C3" w:rsidRPr="000533C3" w:rsidTr="000533C3">
        <w:trPr>
          <w:trHeight w:val="36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Расширение и закрепление знаний и умений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Использование интеллектуальных игр  во всех видах детской деятельности: игра, труд, самостоятельная деятельность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течение года</w:t>
            </w:r>
          </w:p>
        </w:tc>
      </w:tr>
      <w:tr w:rsidR="000533C3" w:rsidRPr="000533C3" w:rsidTr="000533C3">
        <w:trPr>
          <w:trHeight w:val="34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Стимулировать активность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B770E1">
            <w:pPr>
              <w:rPr>
                <w:rFonts w:ascii="Times New Roman" w:hAnsi="Times New Roman" w:cs="Times New Roman"/>
                <w:bCs/>
                <w:sz w:val="28"/>
                <w:szCs w:val="28"/>
              </w:rPr>
            </w:pPr>
            <w:r w:rsidRPr="000533C3">
              <w:rPr>
                <w:rFonts w:ascii="Times New Roman" w:hAnsi="Times New Roman" w:cs="Times New Roman"/>
                <w:sz w:val="28"/>
                <w:szCs w:val="28"/>
              </w:rPr>
              <w:t> Использование игр с математическим содержанием на всех других занятиях: лепка, рисование, о</w:t>
            </w:r>
            <w:r w:rsidR="00B770E1">
              <w:rPr>
                <w:rFonts w:ascii="Times New Roman" w:hAnsi="Times New Roman" w:cs="Times New Roman"/>
                <w:sz w:val="28"/>
                <w:szCs w:val="28"/>
              </w:rPr>
              <w:t>знакомление с окружающим миром.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течение всего года</w:t>
            </w:r>
          </w:p>
        </w:tc>
      </w:tr>
      <w:tr w:rsidR="000533C3" w:rsidRPr="000533C3" w:rsidTr="000533C3">
        <w:trPr>
          <w:trHeight w:val="36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33C3" w:rsidRPr="000533C3" w:rsidRDefault="000533C3" w:rsidP="000533C3">
            <w:pPr>
              <w:rPr>
                <w:rFonts w:ascii="Times New Roman" w:hAnsi="Times New Roman" w:cs="Times New Roman"/>
                <w:sz w:val="28"/>
                <w:szCs w:val="28"/>
              </w:rPr>
            </w:pPr>
          </w:p>
        </w:tc>
      </w:tr>
      <w:tr w:rsidR="000533C3" w:rsidRPr="000533C3" w:rsidTr="000533C3">
        <w:trPr>
          <w:trHeight w:val="36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Закрепление  и применение полученных знаний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Экспериментирование.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w:t>
            </w:r>
            <w:proofErr w:type="gramStart"/>
            <w:r w:rsidRPr="000533C3">
              <w:rPr>
                <w:rFonts w:ascii="Times New Roman" w:hAnsi="Times New Roman" w:cs="Times New Roman"/>
                <w:sz w:val="28"/>
                <w:szCs w:val="28"/>
              </w:rPr>
              <w:t>и</w:t>
            </w:r>
            <w:proofErr w:type="gramEnd"/>
            <w:r w:rsidRPr="000533C3">
              <w:rPr>
                <w:rFonts w:ascii="Times New Roman" w:hAnsi="Times New Roman" w:cs="Times New Roman"/>
                <w:sz w:val="28"/>
                <w:szCs w:val="28"/>
              </w:rPr>
              <w:t xml:space="preserve"> года</w:t>
            </w:r>
          </w:p>
        </w:tc>
      </w:tr>
      <w:tr w:rsidR="000533C3" w:rsidRPr="000533C3" w:rsidTr="000533C3">
        <w:trPr>
          <w:trHeight w:val="36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Закрепление  и применение полученных знаний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Прогулка с элементами игр.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w:t>
            </w:r>
            <w:proofErr w:type="gramStart"/>
            <w:r w:rsidRPr="000533C3">
              <w:rPr>
                <w:rFonts w:ascii="Times New Roman" w:hAnsi="Times New Roman" w:cs="Times New Roman"/>
                <w:sz w:val="28"/>
                <w:szCs w:val="28"/>
              </w:rPr>
              <w:t>и</w:t>
            </w:r>
            <w:proofErr w:type="gramEnd"/>
            <w:r w:rsidRPr="000533C3">
              <w:rPr>
                <w:rFonts w:ascii="Times New Roman" w:hAnsi="Times New Roman" w:cs="Times New Roman"/>
                <w:sz w:val="28"/>
                <w:szCs w:val="28"/>
              </w:rPr>
              <w:t xml:space="preserve"> года</w:t>
            </w:r>
          </w:p>
        </w:tc>
      </w:tr>
      <w:tr w:rsidR="000533C3" w:rsidRPr="000533C3" w:rsidTr="000533C3">
        <w:trPr>
          <w:trHeight w:val="36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Стимулировать активность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Самостоятельная игровая деятельность детей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w:t>
            </w:r>
            <w:proofErr w:type="gramStart"/>
            <w:r w:rsidRPr="000533C3">
              <w:rPr>
                <w:rFonts w:ascii="Times New Roman" w:hAnsi="Times New Roman" w:cs="Times New Roman"/>
                <w:sz w:val="28"/>
                <w:szCs w:val="28"/>
              </w:rPr>
              <w:t>и</w:t>
            </w:r>
            <w:proofErr w:type="gramEnd"/>
            <w:r w:rsidRPr="000533C3">
              <w:rPr>
                <w:rFonts w:ascii="Times New Roman" w:hAnsi="Times New Roman" w:cs="Times New Roman"/>
                <w:sz w:val="28"/>
                <w:szCs w:val="28"/>
              </w:rPr>
              <w:t xml:space="preserve"> года</w:t>
            </w:r>
          </w:p>
        </w:tc>
      </w:tr>
      <w:tr w:rsidR="000533C3" w:rsidRPr="000533C3" w:rsidTr="000533C3">
        <w:trPr>
          <w:trHeight w:val="36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Расширить кругозор,  Повышение умственной активности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Рассматривание книг, пособий, картин.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w:t>
            </w:r>
            <w:proofErr w:type="gramStart"/>
            <w:r w:rsidRPr="000533C3">
              <w:rPr>
                <w:rFonts w:ascii="Times New Roman" w:hAnsi="Times New Roman" w:cs="Times New Roman"/>
                <w:sz w:val="28"/>
                <w:szCs w:val="28"/>
              </w:rPr>
              <w:t>и</w:t>
            </w:r>
            <w:proofErr w:type="gramEnd"/>
            <w:r w:rsidRPr="000533C3">
              <w:rPr>
                <w:rFonts w:ascii="Times New Roman" w:hAnsi="Times New Roman" w:cs="Times New Roman"/>
                <w:sz w:val="28"/>
                <w:szCs w:val="28"/>
              </w:rPr>
              <w:t xml:space="preserve"> года</w:t>
            </w:r>
          </w:p>
        </w:tc>
      </w:tr>
      <w:tr w:rsidR="000533C3" w:rsidRPr="000533C3" w:rsidTr="000533C3">
        <w:trPr>
          <w:trHeight w:val="360"/>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Закрепление  и применение полученных знаний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Работа в рабочих тетрадях по математике.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течени</w:t>
            </w:r>
            <w:proofErr w:type="gramStart"/>
            <w:r w:rsidRPr="000533C3">
              <w:rPr>
                <w:rFonts w:ascii="Times New Roman" w:hAnsi="Times New Roman" w:cs="Times New Roman"/>
                <w:sz w:val="28"/>
                <w:szCs w:val="28"/>
              </w:rPr>
              <w:t>и</w:t>
            </w:r>
            <w:proofErr w:type="gramEnd"/>
            <w:r w:rsidRPr="000533C3">
              <w:rPr>
                <w:rFonts w:ascii="Times New Roman" w:hAnsi="Times New Roman" w:cs="Times New Roman"/>
                <w:sz w:val="28"/>
                <w:szCs w:val="28"/>
              </w:rPr>
              <w:t xml:space="preserve"> года</w:t>
            </w:r>
          </w:p>
        </w:tc>
      </w:tr>
      <w:tr w:rsidR="000533C3" w:rsidRPr="000533C3" w:rsidTr="000533C3">
        <w:trPr>
          <w:trHeight w:val="640"/>
        </w:trPr>
        <w:tc>
          <w:tcPr>
            <w:tcW w:w="105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II блок: работа с родителями</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1. Обогащать родительский опыт новыми интеллектуальными играми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Консультации:</w:t>
            </w:r>
            <w:r>
              <w:rPr>
                <w:rFonts w:ascii="Times New Roman" w:hAnsi="Times New Roman" w:cs="Times New Roman"/>
                <w:bCs/>
                <w:sz w:val="28"/>
                <w:szCs w:val="28"/>
              </w:rPr>
              <w:t xml:space="preserve"> </w:t>
            </w:r>
            <w:r w:rsidRPr="000533C3">
              <w:rPr>
                <w:rFonts w:ascii="Times New Roman" w:hAnsi="Times New Roman" w:cs="Times New Roman"/>
                <w:sz w:val="28"/>
                <w:szCs w:val="28"/>
              </w:rPr>
              <w:t> «Математика и в шутку и всерьёз»</w:t>
            </w:r>
            <w:r>
              <w:rPr>
                <w:rFonts w:ascii="Times New Roman" w:hAnsi="Times New Roman" w:cs="Times New Roman"/>
                <w:bCs/>
                <w:sz w:val="28"/>
                <w:szCs w:val="28"/>
              </w:rPr>
              <w:t xml:space="preserve"> </w:t>
            </w:r>
            <w:r w:rsidRPr="000533C3">
              <w:rPr>
                <w:rFonts w:ascii="Times New Roman" w:hAnsi="Times New Roman" w:cs="Times New Roman"/>
                <w:sz w:val="28"/>
                <w:szCs w:val="28"/>
              </w:rPr>
              <w:t>«Интеллектуальные игры – как средство познания мира математики»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март</w:t>
            </w:r>
          </w:p>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октябрь</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3. Привлечь родителей к сотрудничеству с воспитателями, выработать у каждого родителя   умения организовывать с ребенком игры по развитию математических способностей.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Родительское собрание на тему: «Интеллектуальные игры – как средство познания мира математики»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33C3" w:rsidRPr="000533C3" w:rsidRDefault="000533C3" w:rsidP="000533C3">
            <w:pPr>
              <w:rPr>
                <w:rFonts w:ascii="Times New Roman" w:hAnsi="Times New Roman" w:cs="Times New Roman"/>
                <w:sz w:val="28"/>
                <w:szCs w:val="28"/>
              </w:rPr>
            </w:pP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A8578E">
            <w:pPr>
              <w:rPr>
                <w:rFonts w:ascii="Times New Roman" w:hAnsi="Times New Roman" w:cs="Times New Roman"/>
                <w:bCs/>
                <w:sz w:val="28"/>
                <w:szCs w:val="28"/>
              </w:rPr>
            </w:pPr>
            <w:r w:rsidRPr="000533C3">
              <w:rPr>
                <w:rFonts w:ascii="Times New Roman" w:hAnsi="Times New Roman" w:cs="Times New Roman"/>
                <w:sz w:val="28"/>
                <w:szCs w:val="28"/>
              </w:rPr>
              <w:t>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r>
      <w:tr w:rsidR="000533C3" w:rsidRPr="000533C3" w:rsidTr="000533C3">
        <w:trPr>
          <w:trHeight w:val="637"/>
        </w:trPr>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Показать достижения детей в области  математики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День открытых дверей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Октябрь, апрель</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Обогащать родительский  опыт по использованию педагогически эффективных методов математического развития дошкольников. Повышать педагогическую культуру родителей.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 Консультации и беседы с родителями на тему: «Интеллектуальные игры в жизни детей», «Развитие математических способностей детей»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Октябрь</w:t>
            </w:r>
          </w:p>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Март</w:t>
            </w: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r>
      <w:tr w:rsidR="000533C3" w:rsidRPr="000533C3" w:rsidTr="000533C3">
        <w:tc>
          <w:tcPr>
            <w:tcW w:w="5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Дать информацию по использованию интеллектуальных игр.</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Беседа на тему: «Какие интеллектуальные игры вы используете дома».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Ноябрь</w:t>
            </w:r>
          </w:p>
        </w:tc>
      </w:tr>
      <w:tr w:rsidR="000533C3" w:rsidRPr="000533C3" w:rsidTr="000533C3">
        <w:tc>
          <w:tcPr>
            <w:tcW w:w="105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r>
      <w:tr w:rsidR="000533C3" w:rsidRPr="000533C3" w:rsidTr="000533C3">
        <w:tc>
          <w:tcPr>
            <w:tcW w:w="56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r>
      <w:tr w:rsidR="000533C3" w:rsidRPr="000533C3" w:rsidTr="000533C3">
        <w:tc>
          <w:tcPr>
            <w:tcW w:w="568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33C3" w:rsidRPr="000533C3" w:rsidRDefault="000533C3" w:rsidP="000533C3">
            <w:pPr>
              <w:rPr>
                <w:rFonts w:ascii="Times New Roman" w:hAnsi="Times New Roman" w:cs="Times New Roman"/>
                <w:bCs/>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A44DC" w:rsidRPr="000533C3" w:rsidRDefault="002A44DC" w:rsidP="000533C3">
            <w:pPr>
              <w:rPr>
                <w:rFonts w:ascii="Times New Roman" w:hAnsi="Times New Roman" w:cs="Times New Roman"/>
                <w:bCs/>
                <w:sz w:val="28"/>
                <w:szCs w:val="28"/>
              </w:rPr>
            </w:pPr>
          </w:p>
        </w:tc>
      </w:tr>
    </w:tbl>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bCs/>
          <w:sz w:val="28"/>
          <w:szCs w:val="28"/>
        </w:rPr>
        <w:t>Ожидаемый результат:</w:t>
      </w:r>
      <w:r w:rsidRPr="000533C3">
        <w:rPr>
          <w:rFonts w:ascii="Times New Roman" w:hAnsi="Times New Roman" w:cs="Times New Roman"/>
          <w:sz w:val="28"/>
          <w:szCs w:val="28"/>
        </w:rPr>
        <w:t> предполагается, 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уровня развития математических  способностей  детей:</w:t>
      </w:r>
    </w:p>
    <w:p w:rsidR="000533C3" w:rsidRPr="000533C3" w:rsidRDefault="000533C3" w:rsidP="000533C3">
      <w:pPr>
        <w:numPr>
          <w:ilvl w:val="0"/>
          <w:numId w:val="12"/>
        </w:numPr>
        <w:rPr>
          <w:rFonts w:ascii="Times New Roman" w:hAnsi="Times New Roman" w:cs="Times New Roman"/>
          <w:bCs/>
          <w:sz w:val="28"/>
          <w:szCs w:val="28"/>
        </w:rPr>
      </w:pPr>
      <w:r w:rsidRPr="000533C3">
        <w:rPr>
          <w:rFonts w:ascii="Times New Roman" w:hAnsi="Times New Roman" w:cs="Times New Roman"/>
          <w:sz w:val="28"/>
          <w:szCs w:val="28"/>
        </w:rPr>
        <w:t>у детей выработан интерес к самому процессу познания математики;</w:t>
      </w:r>
    </w:p>
    <w:p w:rsidR="000533C3" w:rsidRPr="000533C3" w:rsidRDefault="000533C3" w:rsidP="000533C3">
      <w:pPr>
        <w:numPr>
          <w:ilvl w:val="0"/>
          <w:numId w:val="12"/>
        </w:numPr>
        <w:rPr>
          <w:rFonts w:ascii="Times New Roman" w:hAnsi="Times New Roman" w:cs="Times New Roman"/>
          <w:bCs/>
          <w:sz w:val="28"/>
          <w:szCs w:val="28"/>
        </w:rPr>
      </w:pPr>
      <w:r w:rsidRPr="000533C3">
        <w:rPr>
          <w:rFonts w:ascii="Times New Roman" w:hAnsi="Times New Roman" w:cs="Times New Roman"/>
          <w:sz w:val="28"/>
          <w:szCs w:val="28"/>
        </w:rPr>
        <w:t>воспитанники преодолевают трудности, не боятся ошибок;</w:t>
      </w:r>
    </w:p>
    <w:p w:rsidR="000533C3" w:rsidRPr="000533C3" w:rsidRDefault="000533C3" w:rsidP="000533C3">
      <w:pPr>
        <w:numPr>
          <w:ilvl w:val="0"/>
          <w:numId w:val="12"/>
        </w:numPr>
        <w:rPr>
          <w:rFonts w:ascii="Times New Roman" w:hAnsi="Times New Roman" w:cs="Times New Roman"/>
          <w:bCs/>
          <w:sz w:val="28"/>
          <w:szCs w:val="28"/>
        </w:rPr>
      </w:pPr>
      <w:r w:rsidRPr="000533C3">
        <w:rPr>
          <w:rFonts w:ascii="Times New Roman" w:hAnsi="Times New Roman" w:cs="Times New Roman"/>
          <w:sz w:val="28"/>
          <w:szCs w:val="28"/>
        </w:rPr>
        <w:t>самостоятельно находят способы решения познавательных  задач;</w:t>
      </w:r>
    </w:p>
    <w:p w:rsidR="000533C3" w:rsidRPr="000533C3" w:rsidRDefault="000533C3" w:rsidP="000533C3">
      <w:pPr>
        <w:numPr>
          <w:ilvl w:val="0"/>
          <w:numId w:val="12"/>
        </w:numPr>
        <w:rPr>
          <w:rFonts w:ascii="Times New Roman" w:hAnsi="Times New Roman" w:cs="Times New Roman"/>
          <w:bCs/>
          <w:sz w:val="28"/>
          <w:szCs w:val="28"/>
        </w:rPr>
      </w:pPr>
      <w:r w:rsidRPr="000533C3">
        <w:rPr>
          <w:rFonts w:ascii="Times New Roman" w:hAnsi="Times New Roman" w:cs="Times New Roman"/>
          <w:sz w:val="28"/>
          <w:szCs w:val="28"/>
        </w:rPr>
        <w:t>стремятся к достижению поставленной цели;</w:t>
      </w:r>
    </w:p>
    <w:p w:rsidR="000533C3" w:rsidRPr="000533C3" w:rsidRDefault="000533C3" w:rsidP="000533C3">
      <w:pPr>
        <w:numPr>
          <w:ilvl w:val="0"/>
          <w:numId w:val="12"/>
        </w:numPr>
        <w:rPr>
          <w:rFonts w:ascii="Times New Roman" w:hAnsi="Times New Roman" w:cs="Times New Roman"/>
          <w:bCs/>
          <w:sz w:val="28"/>
          <w:szCs w:val="28"/>
        </w:rPr>
      </w:pPr>
      <w:r w:rsidRPr="000533C3">
        <w:rPr>
          <w:rFonts w:ascii="Times New Roman" w:hAnsi="Times New Roman" w:cs="Times New Roman"/>
          <w:sz w:val="28"/>
          <w:szCs w:val="28"/>
        </w:rPr>
        <w:t>умеют переносить усвоенный опыт в новые ситуации.</w:t>
      </w: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sz w:val="28"/>
          <w:szCs w:val="28"/>
        </w:rPr>
        <w:t>        </w:t>
      </w:r>
      <w:r w:rsidRPr="000533C3">
        <w:rPr>
          <w:rFonts w:ascii="Times New Roman" w:hAnsi="Times New Roman" w:cs="Times New Roman"/>
          <w:b/>
          <w:bCs/>
          <w:sz w:val="28"/>
          <w:szCs w:val="28"/>
        </w:rPr>
        <w:t>Перспективы дальнейшего развития проекта:</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В условиях рационально построенного обучения, учитывая возрастные возможности дошкольников, можно сформировать у них полноценные представления об отдельных математических понятиях. Обучение при этом рассматривается как непременное условие развития, которое в свою очередь становится управляемым процессом, связанным с активным формированием математических представлений и логических операций. Под математическим развитием следует понимать изменения в познавательной деятельности личности, которые происходят в результате формирования математических представлений и связанных с ними логических операций. Формирование математических представлений - это целенаправленный и организованный процесс передачи и усвоения знаний, приёмов и способов умственной деятельности, предусмотренных программными требованиями. Основная его цель - не только подготовка к успешному овладению математикой, но и всестороннее развитие детей.</w:t>
      </w:r>
    </w:p>
    <w:p w:rsidR="000533C3" w:rsidRPr="000533C3" w:rsidRDefault="000533C3" w:rsidP="000533C3">
      <w:pPr>
        <w:rPr>
          <w:rFonts w:ascii="Times New Roman" w:hAnsi="Times New Roman" w:cs="Times New Roman"/>
          <w:bCs/>
          <w:sz w:val="28"/>
          <w:szCs w:val="28"/>
        </w:rPr>
      </w:pPr>
      <w:r w:rsidRPr="000533C3">
        <w:rPr>
          <w:rFonts w:ascii="Times New Roman" w:hAnsi="Times New Roman" w:cs="Times New Roman"/>
          <w:sz w:val="28"/>
          <w:szCs w:val="28"/>
        </w:rPr>
        <w:t>Таким образом, работа с дошкольниками строится на основе следующих дидактических принципов:</w:t>
      </w:r>
    </w:p>
    <w:p w:rsidR="000533C3" w:rsidRPr="000533C3" w:rsidRDefault="000533C3" w:rsidP="000533C3">
      <w:pPr>
        <w:numPr>
          <w:ilvl w:val="0"/>
          <w:numId w:val="13"/>
        </w:numPr>
        <w:rPr>
          <w:rFonts w:ascii="Times New Roman" w:hAnsi="Times New Roman" w:cs="Times New Roman"/>
          <w:bCs/>
          <w:sz w:val="28"/>
          <w:szCs w:val="28"/>
        </w:rPr>
      </w:pPr>
      <w:r w:rsidRPr="000533C3">
        <w:rPr>
          <w:rFonts w:ascii="Times New Roman" w:hAnsi="Times New Roman" w:cs="Times New Roman"/>
          <w:sz w:val="28"/>
          <w:szCs w:val="28"/>
        </w:rPr>
        <w:t>Создается образовательная среда, обеспечивающая снятие всех стресс образующих факторов учебного процесса (принцип психологической комфортности);</w:t>
      </w:r>
    </w:p>
    <w:p w:rsidR="000533C3" w:rsidRPr="000533C3" w:rsidRDefault="000533C3" w:rsidP="000533C3">
      <w:pPr>
        <w:numPr>
          <w:ilvl w:val="0"/>
          <w:numId w:val="13"/>
        </w:numPr>
        <w:rPr>
          <w:rFonts w:ascii="Times New Roman" w:hAnsi="Times New Roman" w:cs="Times New Roman"/>
          <w:bCs/>
          <w:sz w:val="28"/>
          <w:szCs w:val="28"/>
        </w:rPr>
      </w:pPr>
      <w:r w:rsidRPr="000533C3">
        <w:rPr>
          <w:rFonts w:ascii="Times New Roman" w:hAnsi="Times New Roman" w:cs="Times New Roman"/>
          <w:sz w:val="28"/>
          <w:szCs w:val="28"/>
        </w:rPr>
        <w:t>Новое знание вводится, не в готовом виде, а через самостоятельное  «открытие» его детьми (принцип  деятельности)</w:t>
      </w:r>
    </w:p>
    <w:p w:rsidR="000533C3" w:rsidRPr="000533C3" w:rsidRDefault="000533C3" w:rsidP="000533C3">
      <w:pPr>
        <w:numPr>
          <w:ilvl w:val="0"/>
          <w:numId w:val="13"/>
        </w:numPr>
        <w:rPr>
          <w:rFonts w:ascii="Times New Roman" w:hAnsi="Times New Roman" w:cs="Times New Roman"/>
          <w:bCs/>
          <w:sz w:val="28"/>
          <w:szCs w:val="28"/>
        </w:rPr>
      </w:pPr>
      <w:r w:rsidRPr="000533C3">
        <w:rPr>
          <w:rFonts w:ascii="Times New Roman" w:hAnsi="Times New Roman" w:cs="Times New Roman"/>
          <w:sz w:val="28"/>
          <w:szCs w:val="28"/>
        </w:rPr>
        <w:t>Обеспечивается возможность разно уровневого обучения детей, продвижения каждого ребенка своим темпом  (принцип минимакса);</w:t>
      </w:r>
    </w:p>
    <w:p w:rsidR="000533C3" w:rsidRPr="000533C3" w:rsidRDefault="000533C3" w:rsidP="000533C3">
      <w:pPr>
        <w:numPr>
          <w:ilvl w:val="0"/>
          <w:numId w:val="13"/>
        </w:numPr>
        <w:rPr>
          <w:rFonts w:ascii="Times New Roman" w:hAnsi="Times New Roman" w:cs="Times New Roman"/>
          <w:bCs/>
          <w:sz w:val="28"/>
          <w:szCs w:val="28"/>
        </w:rPr>
      </w:pPr>
      <w:r w:rsidRPr="000533C3">
        <w:rPr>
          <w:rFonts w:ascii="Times New Roman" w:hAnsi="Times New Roman" w:cs="Times New Roman"/>
          <w:sz w:val="28"/>
          <w:szCs w:val="28"/>
        </w:rPr>
        <w:t>При введении нового знания раскрывается его взаимосвязь с предметами и явлениями окружающего мира  (принцип целостного представления о мире);</w:t>
      </w:r>
    </w:p>
    <w:p w:rsidR="000533C3" w:rsidRPr="000533C3" w:rsidRDefault="000533C3" w:rsidP="000533C3">
      <w:pPr>
        <w:numPr>
          <w:ilvl w:val="0"/>
          <w:numId w:val="13"/>
        </w:numPr>
        <w:rPr>
          <w:rFonts w:ascii="Times New Roman" w:hAnsi="Times New Roman" w:cs="Times New Roman"/>
          <w:bCs/>
          <w:sz w:val="28"/>
          <w:szCs w:val="28"/>
        </w:rPr>
      </w:pPr>
      <w:r w:rsidRPr="000533C3">
        <w:rPr>
          <w:rFonts w:ascii="Times New Roman" w:hAnsi="Times New Roman" w:cs="Times New Roman"/>
          <w:sz w:val="28"/>
          <w:szCs w:val="28"/>
        </w:rPr>
        <w:t>У детей формируется умение осуществлять собственный выбор и им систематически предоставляется возможность выбора (принцип вариативности);</w:t>
      </w:r>
    </w:p>
    <w:p w:rsidR="000533C3" w:rsidRPr="000533C3" w:rsidRDefault="000533C3" w:rsidP="000533C3">
      <w:pPr>
        <w:numPr>
          <w:ilvl w:val="0"/>
          <w:numId w:val="13"/>
        </w:numPr>
        <w:rPr>
          <w:rFonts w:ascii="Times New Roman" w:hAnsi="Times New Roman" w:cs="Times New Roman"/>
          <w:bCs/>
          <w:sz w:val="28"/>
          <w:szCs w:val="28"/>
        </w:rPr>
      </w:pPr>
      <w:r w:rsidRPr="000533C3">
        <w:rPr>
          <w:rFonts w:ascii="Times New Roman" w:hAnsi="Times New Roman" w:cs="Times New Roman"/>
          <w:sz w:val="28"/>
          <w:szCs w:val="28"/>
        </w:rPr>
        <w:t>Процесс обучения сориентирован на приобретение детьми своего собственного опыта творческой деятельности (принцип творчества);</w:t>
      </w:r>
    </w:p>
    <w:p w:rsidR="000533C3" w:rsidRPr="000533C3" w:rsidRDefault="000533C3" w:rsidP="000533C3">
      <w:pPr>
        <w:numPr>
          <w:ilvl w:val="0"/>
          <w:numId w:val="13"/>
        </w:numPr>
        <w:rPr>
          <w:rFonts w:ascii="Times New Roman" w:hAnsi="Times New Roman" w:cs="Times New Roman"/>
          <w:bCs/>
          <w:sz w:val="28"/>
          <w:szCs w:val="28"/>
        </w:rPr>
      </w:pPr>
      <w:r w:rsidRPr="000533C3">
        <w:rPr>
          <w:rFonts w:ascii="Times New Roman" w:hAnsi="Times New Roman" w:cs="Times New Roman"/>
          <w:sz w:val="28"/>
          <w:szCs w:val="28"/>
        </w:rPr>
        <w:t>Обеспечиваются преемственные связи между всеми ступенями обучения (принцип непрерывности).</w:t>
      </w: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A8578E" w:rsidRDefault="00A8578E" w:rsidP="000533C3">
      <w:pPr>
        <w:rPr>
          <w:rFonts w:ascii="Times New Roman" w:hAnsi="Times New Roman" w:cs="Times New Roman"/>
          <w:b/>
          <w:bCs/>
          <w:sz w:val="28"/>
          <w:szCs w:val="28"/>
        </w:rPr>
      </w:pPr>
    </w:p>
    <w:p w:rsidR="00E03280" w:rsidRDefault="00E03280" w:rsidP="000533C3">
      <w:pPr>
        <w:rPr>
          <w:rFonts w:ascii="Times New Roman" w:hAnsi="Times New Roman" w:cs="Times New Roman"/>
          <w:b/>
          <w:bCs/>
          <w:sz w:val="28"/>
          <w:szCs w:val="28"/>
        </w:rPr>
      </w:pPr>
    </w:p>
    <w:p w:rsidR="00E03280" w:rsidRDefault="00E03280" w:rsidP="000533C3">
      <w:pPr>
        <w:rPr>
          <w:rFonts w:ascii="Times New Roman" w:hAnsi="Times New Roman" w:cs="Times New Roman"/>
          <w:b/>
          <w:bCs/>
          <w:sz w:val="28"/>
          <w:szCs w:val="28"/>
        </w:rPr>
      </w:pPr>
    </w:p>
    <w:p w:rsidR="00E03280" w:rsidRDefault="00E03280" w:rsidP="000533C3">
      <w:pPr>
        <w:rPr>
          <w:rFonts w:ascii="Times New Roman" w:hAnsi="Times New Roman" w:cs="Times New Roman"/>
          <w:b/>
          <w:bCs/>
          <w:sz w:val="28"/>
          <w:szCs w:val="28"/>
        </w:rPr>
      </w:pPr>
    </w:p>
    <w:p w:rsidR="00E03280" w:rsidRDefault="00E03280" w:rsidP="000533C3">
      <w:pPr>
        <w:rPr>
          <w:rFonts w:ascii="Times New Roman" w:hAnsi="Times New Roman" w:cs="Times New Roman"/>
          <w:b/>
          <w:bCs/>
          <w:sz w:val="28"/>
          <w:szCs w:val="28"/>
        </w:rPr>
      </w:pPr>
    </w:p>
    <w:p w:rsidR="00E03280" w:rsidRDefault="00E03280" w:rsidP="000533C3">
      <w:pPr>
        <w:rPr>
          <w:rFonts w:ascii="Times New Roman" w:hAnsi="Times New Roman" w:cs="Times New Roman"/>
          <w:b/>
          <w:bCs/>
          <w:sz w:val="28"/>
          <w:szCs w:val="28"/>
        </w:rPr>
      </w:pPr>
    </w:p>
    <w:p w:rsidR="00E03280" w:rsidRDefault="00E03280" w:rsidP="000533C3">
      <w:pPr>
        <w:rPr>
          <w:rFonts w:ascii="Times New Roman" w:hAnsi="Times New Roman" w:cs="Times New Roman"/>
          <w:b/>
          <w:bCs/>
          <w:sz w:val="28"/>
          <w:szCs w:val="28"/>
        </w:rPr>
      </w:pPr>
    </w:p>
    <w:p w:rsidR="000533C3" w:rsidRPr="000533C3" w:rsidRDefault="000533C3" w:rsidP="000533C3">
      <w:pPr>
        <w:rPr>
          <w:rFonts w:ascii="Times New Roman" w:hAnsi="Times New Roman" w:cs="Times New Roman"/>
          <w:b/>
          <w:bCs/>
          <w:sz w:val="28"/>
          <w:szCs w:val="28"/>
        </w:rPr>
      </w:pPr>
      <w:r w:rsidRPr="000533C3">
        <w:rPr>
          <w:rFonts w:ascii="Times New Roman" w:hAnsi="Times New Roman" w:cs="Times New Roman"/>
          <w:b/>
          <w:bCs/>
          <w:sz w:val="28"/>
          <w:szCs w:val="28"/>
        </w:rPr>
        <w:t>Литература:</w:t>
      </w:r>
    </w:p>
    <w:p w:rsidR="000533C3" w:rsidRPr="000533C3" w:rsidRDefault="000533C3" w:rsidP="000533C3">
      <w:pPr>
        <w:numPr>
          <w:ilvl w:val="0"/>
          <w:numId w:val="14"/>
        </w:numPr>
        <w:rPr>
          <w:rFonts w:ascii="Times New Roman" w:hAnsi="Times New Roman" w:cs="Times New Roman"/>
          <w:bCs/>
          <w:sz w:val="28"/>
          <w:szCs w:val="28"/>
        </w:rPr>
      </w:pPr>
      <w:r w:rsidRPr="000533C3">
        <w:rPr>
          <w:rFonts w:ascii="Times New Roman" w:hAnsi="Times New Roman" w:cs="Times New Roman"/>
          <w:sz w:val="28"/>
          <w:szCs w:val="28"/>
        </w:rPr>
        <w:t xml:space="preserve">Примерная основная общеобразовательная программа дошкольного образования (пилотного варианта) «От рождения до школы» Н.Е. </w:t>
      </w:r>
      <w:proofErr w:type="spellStart"/>
      <w:r w:rsidRPr="000533C3">
        <w:rPr>
          <w:rFonts w:ascii="Times New Roman" w:hAnsi="Times New Roman" w:cs="Times New Roman"/>
          <w:sz w:val="28"/>
          <w:szCs w:val="28"/>
        </w:rPr>
        <w:t>Вераксы</w:t>
      </w:r>
      <w:proofErr w:type="spellEnd"/>
      <w:r w:rsidRPr="000533C3">
        <w:rPr>
          <w:rFonts w:ascii="Times New Roman" w:hAnsi="Times New Roman" w:cs="Times New Roman"/>
          <w:sz w:val="28"/>
          <w:szCs w:val="28"/>
        </w:rPr>
        <w:t xml:space="preserve">, Т.С. Комаровой, М.А. Васильевой – 3-е изд., </w:t>
      </w:r>
      <w:proofErr w:type="spellStart"/>
      <w:r w:rsidRPr="000533C3">
        <w:rPr>
          <w:rFonts w:ascii="Times New Roman" w:hAnsi="Times New Roman" w:cs="Times New Roman"/>
          <w:sz w:val="28"/>
          <w:szCs w:val="28"/>
        </w:rPr>
        <w:t>испр</w:t>
      </w:r>
      <w:proofErr w:type="spellEnd"/>
      <w:r w:rsidRPr="000533C3">
        <w:rPr>
          <w:rFonts w:ascii="Times New Roman" w:hAnsi="Times New Roman" w:cs="Times New Roman"/>
          <w:sz w:val="28"/>
          <w:szCs w:val="28"/>
        </w:rPr>
        <w:t xml:space="preserve">. и доп. </w:t>
      </w:r>
      <w:proofErr w:type="gramStart"/>
      <w:r w:rsidRPr="000533C3">
        <w:rPr>
          <w:rFonts w:ascii="Times New Roman" w:hAnsi="Times New Roman" w:cs="Times New Roman"/>
          <w:sz w:val="28"/>
          <w:szCs w:val="28"/>
        </w:rPr>
        <w:t>–М</w:t>
      </w:r>
      <w:proofErr w:type="gramEnd"/>
      <w:r w:rsidRPr="000533C3">
        <w:rPr>
          <w:rFonts w:ascii="Times New Roman" w:hAnsi="Times New Roman" w:cs="Times New Roman"/>
          <w:sz w:val="28"/>
          <w:szCs w:val="28"/>
        </w:rPr>
        <w:t>.: МОЗАИКА-СИНТЕЗ, 2015.</w:t>
      </w:r>
    </w:p>
    <w:p w:rsidR="000533C3" w:rsidRPr="000533C3" w:rsidRDefault="000533C3" w:rsidP="000533C3">
      <w:pPr>
        <w:numPr>
          <w:ilvl w:val="0"/>
          <w:numId w:val="14"/>
        </w:numPr>
        <w:rPr>
          <w:rFonts w:ascii="Times New Roman" w:hAnsi="Times New Roman" w:cs="Times New Roman"/>
          <w:bCs/>
          <w:sz w:val="28"/>
          <w:szCs w:val="28"/>
        </w:rPr>
      </w:pPr>
      <w:proofErr w:type="spellStart"/>
      <w:r w:rsidRPr="000533C3">
        <w:rPr>
          <w:rFonts w:ascii="Times New Roman" w:hAnsi="Times New Roman" w:cs="Times New Roman"/>
          <w:sz w:val="28"/>
          <w:szCs w:val="28"/>
        </w:rPr>
        <w:t>Беженова</w:t>
      </w:r>
      <w:proofErr w:type="spellEnd"/>
      <w:r w:rsidRPr="000533C3">
        <w:rPr>
          <w:rFonts w:ascii="Times New Roman" w:hAnsi="Times New Roman" w:cs="Times New Roman"/>
          <w:sz w:val="28"/>
          <w:szCs w:val="28"/>
        </w:rPr>
        <w:t xml:space="preserve"> М.А. Весёлая математика. </w:t>
      </w:r>
      <w:proofErr w:type="gramStart"/>
      <w:r w:rsidRPr="000533C3">
        <w:rPr>
          <w:rFonts w:ascii="Times New Roman" w:hAnsi="Times New Roman" w:cs="Times New Roman"/>
          <w:sz w:val="28"/>
          <w:szCs w:val="28"/>
        </w:rPr>
        <w:t>–Д</w:t>
      </w:r>
      <w:proofErr w:type="gramEnd"/>
      <w:r w:rsidRPr="000533C3">
        <w:rPr>
          <w:rFonts w:ascii="Times New Roman" w:hAnsi="Times New Roman" w:cs="Times New Roman"/>
          <w:sz w:val="28"/>
          <w:szCs w:val="28"/>
        </w:rPr>
        <w:t xml:space="preserve">.: </w:t>
      </w:r>
      <w:proofErr w:type="spellStart"/>
      <w:r w:rsidRPr="000533C3">
        <w:rPr>
          <w:rFonts w:ascii="Times New Roman" w:hAnsi="Times New Roman" w:cs="Times New Roman"/>
          <w:sz w:val="28"/>
          <w:szCs w:val="28"/>
        </w:rPr>
        <w:t>Сталкер</w:t>
      </w:r>
      <w:proofErr w:type="spellEnd"/>
      <w:r w:rsidRPr="000533C3">
        <w:rPr>
          <w:rFonts w:ascii="Times New Roman" w:hAnsi="Times New Roman" w:cs="Times New Roman"/>
          <w:sz w:val="28"/>
          <w:szCs w:val="28"/>
        </w:rPr>
        <w:t>, 1998. -320с.: ил. (Серия «Скоро в школу»).</w:t>
      </w:r>
    </w:p>
    <w:p w:rsidR="000533C3" w:rsidRPr="000533C3" w:rsidRDefault="000533C3" w:rsidP="000533C3">
      <w:pPr>
        <w:numPr>
          <w:ilvl w:val="0"/>
          <w:numId w:val="14"/>
        </w:numPr>
        <w:rPr>
          <w:rFonts w:ascii="Times New Roman" w:hAnsi="Times New Roman" w:cs="Times New Roman"/>
          <w:bCs/>
          <w:sz w:val="28"/>
          <w:szCs w:val="28"/>
        </w:rPr>
      </w:pPr>
      <w:proofErr w:type="spellStart"/>
      <w:r w:rsidRPr="000533C3">
        <w:rPr>
          <w:rFonts w:ascii="Times New Roman" w:hAnsi="Times New Roman" w:cs="Times New Roman"/>
          <w:sz w:val="28"/>
          <w:szCs w:val="28"/>
        </w:rPr>
        <w:t>Венгер</w:t>
      </w:r>
      <w:proofErr w:type="spellEnd"/>
      <w:r w:rsidRPr="000533C3">
        <w:rPr>
          <w:rFonts w:ascii="Times New Roman" w:hAnsi="Times New Roman" w:cs="Times New Roman"/>
          <w:sz w:val="28"/>
          <w:szCs w:val="28"/>
        </w:rPr>
        <w:t xml:space="preserve"> Л.А., </w:t>
      </w:r>
      <w:proofErr w:type="spellStart"/>
      <w:r w:rsidRPr="000533C3">
        <w:rPr>
          <w:rFonts w:ascii="Times New Roman" w:hAnsi="Times New Roman" w:cs="Times New Roman"/>
          <w:sz w:val="28"/>
          <w:szCs w:val="28"/>
        </w:rPr>
        <w:t>Яченко</w:t>
      </w:r>
      <w:proofErr w:type="spellEnd"/>
      <w:r w:rsidRPr="000533C3">
        <w:rPr>
          <w:rFonts w:ascii="Times New Roman" w:hAnsi="Times New Roman" w:cs="Times New Roman"/>
          <w:sz w:val="28"/>
          <w:szCs w:val="28"/>
        </w:rPr>
        <w:t xml:space="preserve"> О.М., Говорова Р.И., </w:t>
      </w:r>
      <w:proofErr w:type="spellStart"/>
      <w:r w:rsidRPr="000533C3">
        <w:rPr>
          <w:rFonts w:ascii="Times New Roman" w:hAnsi="Times New Roman" w:cs="Times New Roman"/>
          <w:sz w:val="28"/>
          <w:szCs w:val="28"/>
        </w:rPr>
        <w:t>Цеханская</w:t>
      </w:r>
      <w:proofErr w:type="spellEnd"/>
      <w:r w:rsidRPr="000533C3">
        <w:rPr>
          <w:rFonts w:ascii="Times New Roman" w:hAnsi="Times New Roman" w:cs="Times New Roman"/>
          <w:sz w:val="28"/>
          <w:szCs w:val="28"/>
        </w:rPr>
        <w:t xml:space="preserve"> Р.И. «Игры и упражнения по развитию умственных способностей у детей дошкольного возраста» </w:t>
      </w:r>
      <w:proofErr w:type="gramStart"/>
      <w:r w:rsidRPr="000533C3">
        <w:rPr>
          <w:rFonts w:ascii="Times New Roman" w:hAnsi="Times New Roman" w:cs="Times New Roman"/>
          <w:sz w:val="28"/>
          <w:szCs w:val="28"/>
        </w:rPr>
        <w:t>-М</w:t>
      </w:r>
      <w:proofErr w:type="gramEnd"/>
      <w:r w:rsidRPr="000533C3">
        <w:rPr>
          <w:rFonts w:ascii="Times New Roman" w:hAnsi="Times New Roman" w:cs="Times New Roman"/>
          <w:sz w:val="28"/>
          <w:szCs w:val="28"/>
        </w:rPr>
        <w:t>.: «Просвещение», 2008.</w:t>
      </w:r>
    </w:p>
    <w:p w:rsidR="000533C3" w:rsidRPr="000533C3" w:rsidRDefault="000533C3" w:rsidP="000533C3">
      <w:pPr>
        <w:numPr>
          <w:ilvl w:val="0"/>
          <w:numId w:val="14"/>
        </w:numPr>
        <w:rPr>
          <w:rFonts w:ascii="Times New Roman" w:hAnsi="Times New Roman" w:cs="Times New Roman"/>
          <w:bCs/>
          <w:sz w:val="28"/>
          <w:szCs w:val="28"/>
        </w:rPr>
      </w:pPr>
      <w:proofErr w:type="spellStart"/>
      <w:r w:rsidRPr="000533C3">
        <w:rPr>
          <w:rFonts w:ascii="Times New Roman" w:hAnsi="Times New Roman" w:cs="Times New Roman"/>
          <w:sz w:val="28"/>
          <w:szCs w:val="28"/>
        </w:rPr>
        <w:t>Квач</w:t>
      </w:r>
      <w:proofErr w:type="spellEnd"/>
      <w:r w:rsidRPr="000533C3">
        <w:rPr>
          <w:rFonts w:ascii="Times New Roman" w:hAnsi="Times New Roman" w:cs="Times New Roman"/>
          <w:sz w:val="28"/>
          <w:szCs w:val="28"/>
        </w:rPr>
        <w:t xml:space="preserve"> Н.В. «Развитие образного мышления и графических навыков у детей 5-7 лет» </w:t>
      </w:r>
      <w:proofErr w:type="gramStart"/>
      <w:r w:rsidRPr="000533C3">
        <w:rPr>
          <w:rFonts w:ascii="Times New Roman" w:hAnsi="Times New Roman" w:cs="Times New Roman"/>
          <w:sz w:val="28"/>
          <w:szCs w:val="28"/>
        </w:rPr>
        <w:t>-М</w:t>
      </w:r>
      <w:proofErr w:type="gramEnd"/>
      <w:r w:rsidRPr="000533C3">
        <w:rPr>
          <w:rFonts w:ascii="Times New Roman" w:hAnsi="Times New Roman" w:cs="Times New Roman"/>
          <w:sz w:val="28"/>
          <w:szCs w:val="28"/>
        </w:rPr>
        <w:t>.: «</w:t>
      </w:r>
      <w:proofErr w:type="spellStart"/>
      <w:r w:rsidRPr="000533C3">
        <w:rPr>
          <w:rFonts w:ascii="Times New Roman" w:hAnsi="Times New Roman" w:cs="Times New Roman"/>
          <w:sz w:val="28"/>
          <w:szCs w:val="28"/>
        </w:rPr>
        <w:t>Владос</w:t>
      </w:r>
      <w:proofErr w:type="spellEnd"/>
      <w:r w:rsidRPr="000533C3">
        <w:rPr>
          <w:rFonts w:ascii="Times New Roman" w:hAnsi="Times New Roman" w:cs="Times New Roman"/>
          <w:sz w:val="28"/>
          <w:szCs w:val="28"/>
        </w:rPr>
        <w:t>», 2010.</w:t>
      </w:r>
    </w:p>
    <w:p w:rsidR="000533C3" w:rsidRPr="000533C3" w:rsidRDefault="000533C3" w:rsidP="000533C3">
      <w:pPr>
        <w:numPr>
          <w:ilvl w:val="0"/>
          <w:numId w:val="14"/>
        </w:numPr>
        <w:rPr>
          <w:rFonts w:ascii="Times New Roman" w:hAnsi="Times New Roman" w:cs="Times New Roman"/>
          <w:bCs/>
          <w:sz w:val="28"/>
          <w:szCs w:val="28"/>
        </w:rPr>
      </w:pPr>
      <w:proofErr w:type="spellStart"/>
      <w:r w:rsidRPr="000533C3">
        <w:rPr>
          <w:rFonts w:ascii="Times New Roman" w:hAnsi="Times New Roman" w:cs="Times New Roman"/>
          <w:sz w:val="28"/>
          <w:szCs w:val="28"/>
        </w:rPr>
        <w:t>Менькова</w:t>
      </w:r>
      <w:proofErr w:type="spellEnd"/>
      <w:r w:rsidRPr="000533C3">
        <w:rPr>
          <w:rFonts w:ascii="Times New Roman" w:hAnsi="Times New Roman" w:cs="Times New Roman"/>
          <w:sz w:val="28"/>
          <w:szCs w:val="28"/>
        </w:rPr>
        <w:t xml:space="preserve"> Е.В. Занимательная геометрия, подготовительная группа </w:t>
      </w:r>
      <w:proofErr w:type="gramStart"/>
      <w:r w:rsidRPr="000533C3">
        <w:rPr>
          <w:rFonts w:ascii="Times New Roman" w:hAnsi="Times New Roman" w:cs="Times New Roman"/>
          <w:sz w:val="28"/>
          <w:szCs w:val="28"/>
        </w:rPr>
        <w:t>–В</w:t>
      </w:r>
      <w:proofErr w:type="gramEnd"/>
      <w:r w:rsidRPr="000533C3">
        <w:rPr>
          <w:rFonts w:ascii="Times New Roman" w:hAnsi="Times New Roman" w:cs="Times New Roman"/>
          <w:sz w:val="28"/>
          <w:szCs w:val="28"/>
        </w:rPr>
        <w:t>олгоград: ИТД «Корифей» -96с. 2009.</w:t>
      </w:r>
    </w:p>
    <w:p w:rsidR="000533C3" w:rsidRPr="000533C3" w:rsidRDefault="000533C3" w:rsidP="000533C3">
      <w:pPr>
        <w:numPr>
          <w:ilvl w:val="0"/>
          <w:numId w:val="14"/>
        </w:numPr>
        <w:rPr>
          <w:rFonts w:ascii="Times New Roman" w:hAnsi="Times New Roman" w:cs="Times New Roman"/>
          <w:bCs/>
          <w:sz w:val="28"/>
          <w:szCs w:val="28"/>
        </w:rPr>
      </w:pPr>
      <w:proofErr w:type="spellStart"/>
      <w:r w:rsidRPr="000533C3">
        <w:rPr>
          <w:rFonts w:ascii="Times New Roman" w:hAnsi="Times New Roman" w:cs="Times New Roman"/>
          <w:sz w:val="28"/>
          <w:szCs w:val="28"/>
        </w:rPr>
        <w:t>Смоленцова</w:t>
      </w:r>
      <w:proofErr w:type="spellEnd"/>
      <w:r w:rsidRPr="000533C3">
        <w:rPr>
          <w:rFonts w:ascii="Times New Roman" w:hAnsi="Times New Roman" w:cs="Times New Roman"/>
          <w:sz w:val="28"/>
          <w:szCs w:val="28"/>
        </w:rPr>
        <w:t xml:space="preserve"> А.А. «Сюжетно – дидактические игры с математическим содержанием» </w:t>
      </w:r>
      <w:proofErr w:type="gramStart"/>
      <w:r w:rsidRPr="000533C3">
        <w:rPr>
          <w:rFonts w:ascii="Times New Roman" w:hAnsi="Times New Roman" w:cs="Times New Roman"/>
          <w:sz w:val="28"/>
          <w:szCs w:val="28"/>
        </w:rPr>
        <w:t>-М</w:t>
      </w:r>
      <w:proofErr w:type="gramEnd"/>
      <w:r w:rsidRPr="000533C3">
        <w:rPr>
          <w:rFonts w:ascii="Times New Roman" w:hAnsi="Times New Roman" w:cs="Times New Roman"/>
          <w:sz w:val="28"/>
          <w:szCs w:val="28"/>
        </w:rPr>
        <w:t>.: «Просвещение», 2009.</w:t>
      </w:r>
    </w:p>
    <w:p w:rsidR="000533C3" w:rsidRPr="000533C3" w:rsidRDefault="000533C3" w:rsidP="000533C3">
      <w:pPr>
        <w:numPr>
          <w:ilvl w:val="0"/>
          <w:numId w:val="14"/>
        </w:numPr>
        <w:rPr>
          <w:rFonts w:ascii="Times New Roman" w:hAnsi="Times New Roman" w:cs="Times New Roman"/>
          <w:bCs/>
          <w:sz w:val="28"/>
          <w:szCs w:val="28"/>
        </w:rPr>
      </w:pPr>
      <w:r w:rsidRPr="000533C3">
        <w:rPr>
          <w:rFonts w:ascii="Times New Roman" w:hAnsi="Times New Roman" w:cs="Times New Roman"/>
          <w:sz w:val="28"/>
          <w:szCs w:val="28"/>
        </w:rPr>
        <w:t xml:space="preserve">Сорокин А.И. «Дидактические игры в детском саду» </w:t>
      </w:r>
      <w:proofErr w:type="gramStart"/>
      <w:r w:rsidRPr="000533C3">
        <w:rPr>
          <w:rFonts w:ascii="Times New Roman" w:hAnsi="Times New Roman" w:cs="Times New Roman"/>
          <w:sz w:val="28"/>
          <w:szCs w:val="28"/>
        </w:rPr>
        <w:t>-М</w:t>
      </w:r>
      <w:proofErr w:type="gramEnd"/>
      <w:r w:rsidRPr="000533C3">
        <w:rPr>
          <w:rFonts w:ascii="Times New Roman" w:hAnsi="Times New Roman" w:cs="Times New Roman"/>
          <w:sz w:val="28"/>
          <w:szCs w:val="28"/>
        </w:rPr>
        <w:t>.: «Просвещение», 2005.</w:t>
      </w:r>
    </w:p>
    <w:p w:rsidR="000533C3" w:rsidRPr="000533C3" w:rsidRDefault="000533C3" w:rsidP="000533C3">
      <w:pPr>
        <w:numPr>
          <w:ilvl w:val="0"/>
          <w:numId w:val="14"/>
        </w:numPr>
        <w:rPr>
          <w:rFonts w:ascii="Times New Roman" w:hAnsi="Times New Roman" w:cs="Times New Roman"/>
          <w:bCs/>
          <w:sz w:val="28"/>
          <w:szCs w:val="28"/>
        </w:rPr>
      </w:pPr>
      <w:r w:rsidRPr="000533C3">
        <w:rPr>
          <w:rFonts w:ascii="Times New Roman" w:hAnsi="Times New Roman" w:cs="Times New Roman"/>
          <w:sz w:val="28"/>
          <w:szCs w:val="28"/>
        </w:rPr>
        <w:t xml:space="preserve">Соловьёва Е.П. «Математика и логика для дошкольников» </w:t>
      </w:r>
      <w:proofErr w:type="gramStart"/>
      <w:r w:rsidRPr="000533C3">
        <w:rPr>
          <w:rFonts w:ascii="Times New Roman" w:hAnsi="Times New Roman" w:cs="Times New Roman"/>
          <w:sz w:val="28"/>
          <w:szCs w:val="28"/>
        </w:rPr>
        <w:t>-М</w:t>
      </w:r>
      <w:proofErr w:type="gramEnd"/>
      <w:r w:rsidRPr="000533C3">
        <w:rPr>
          <w:rFonts w:ascii="Times New Roman" w:hAnsi="Times New Roman" w:cs="Times New Roman"/>
          <w:sz w:val="28"/>
          <w:szCs w:val="28"/>
        </w:rPr>
        <w:t>.: «Просвещение», 2009.</w:t>
      </w:r>
    </w:p>
    <w:p w:rsidR="000533C3" w:rsidRPr="000533C3" w:rsidRDefault="000533C3" w:rsidP="000533C3">
      <w:pPr>
        <w:numPr>
          <w:ilvl w:val="0"/>
          <w:numId w:val="14"/>
        </w:numPr>
        <w:rPr>
          <w:rFonts w:ascii="Times New Roman" w:hAnsi="Times New Roman" w:cs="Times New Roman"/>
          <w:bCs/>
          <w:sz w:val="28"/>
          <w:szCs w:val="28"/>
        </w:rPr>
      </w:pPr>
      <w:proofErr w:type="spellStart"/>
      <w:r w:rsidRPr="000533C3">
        <w:rPr>
          <w:rFonts w:ascii="Times New Roman" w:hAnsi="Times New Roman" w:cs="Times New Roman"/>
          <w:sz w:val="28"/>
          <w:szCs w:val="28"/>
        </w:rPr>
        <w:t>Табарина</w:t>
      </w:r>
      <w:proofErr w:type="spellEnd"/>
      <w:r w:rsidRPr="000533C3">
        <w:rPr>
          <w:rFonts w:ascii="Times New Roman" w:hAnsi="Times New Roman" w:cs="Times New Roman"/>
          <w:sz w:val="28"/>
          <w:szCs w:val="28"/>
        </w:rPr>
        <w:t xml:space="preserve"> Т.И., </w:t>
      </w:r>
      <w:proofErr w:type="spellStart"/>
      <w:r w:rsidRPr="000533C3">
        <w:rPr>
          <w:rFonts w:ascii="Times New Roman" w:hAnsi="Times New Roman" w:cs="Times New Roman"/>
          <w:sz w:val="28"/>
          <w:szCs w:val="28"/>
        </w:rPr>
        <w:t>Ёлкина</w:t>
      </w:r>
      <w:proofErr w:type="spellEnd"/>
      <w:r w:rsidRPr="000533C3">
        <w:rPr>
          <w:rFonts w:ascii="Times New Roman" w:hAnsi="Times New Roman" w:cs="Times New Roman"/>
          <w:sz w:val="28"/>
          <w:szCs w:val="28"/>
        </w:rPr>
        <w:t xml:space="preserve"> Н.В. И учёба, и игра: математика. Популярное пособие для родителей и педагогов //Художники </w:t>
      </w:r>
      <w:proofErr w:type="spellStart"/>
      <w:r w:rsidRPr="000533C3">
        <w:rPr>
          <w:rFonts w:ascii="Times New Roman" w:hAnsi="Times New Roman" w:cs="Times New Roman"/>
          <w:sz w:val="28"/>
          <w:szCs w:val="28"/>
        </w:rPr>
        <w:t>Г.В.Соколова</w:t>
      </w:r>
      <w:proofErr w:type="spellEnd"/>
      <w:r w:rsidRPr="000533C3">
        <w:rPr>
          <w:rFonts w:ascii="Times New Roman" w:hAnsi="Times New Roman" w:cs="Times New Roman"/>
          <w:sz w:val="28"/>
          <w:szCs w:val="28"/>
        </w:rPr>
        <w:t xml:space="preserve">, </w:t>
      </w:r>
      <w:proofErr w:type="spellStart"/>
      <w:r w:rsidRPr="000533C3">
        <w:rPr>
          <w:rFonts w:ascii="Times New Roman" w:hAnsi="Times New Roman" w:cs="Times New Roman"/>
          <w:sz w:val="28"/>
          <w:szCs w:val="28"/>
        </w:rPr>
        <w:t>В.Н.Куров</w:t>
      </w:r>
      <w:proofErr w:type="spellEnd"/>
      <w:r w:rsidRPr="000533C3">
        <w:rPr>
          <w:rFonts w:ascii="Times New Roman" w:hAnsi="Times New Roman" w:cs="Times New Roman"/>
          <w:sz w:val="28"/>
          <w:szCs w:val="28"/>
        </w:rPr>
        <w:t xml:space="preserve">, </w:t>
      </w:r>
      <w:proofErr w:type="gramStart"/>
      <w:r w:rsidRPr="000533C3">
        <w:rPr>
          <w:rFonts w:ascii="Times New Roman" w:hAnsi="Times New Roman" w:cs="Times New Roman"/>
          <w:sz w:val="28"/>
          <w:szCs w:val="28"/>
        </w:rPr>
        <w:t>-Я</w:t>
      </w:r>
      <w:proofErr w:type="gramEnd"/>
      <w:r w:rsidRPr="000533C3">
        <w:rPr>
          <w:rFonts w:ascii="Times New Roman" w:hAnsi="Times New Roman" w:cs="Times New Roman"/>
          <w:sz w:val="28"/>
          <w:szCs w:val="28"/>
        </w:rPr>
        <w:t>рославль: «Академия развития», 2007. – 240с., ил.</w:t>
      </w:r>
    </w:p>
    <w:p w:rsidR="000533C3" w:rsidRPr="000533C3" w:rsidRDefault="000533C3" w:rsidP="000533C3">
      <w:pPr>
        <w:numPr>
          <w:ilvl w:val="0"/>
          <w:numId w:val="14"/>
        </w:numPr>
        <w:rPr>
          <w:rFonts w:ascii="Times New Roman" w:hAnsi="Times New Roman" w:cs="Times New Roman"/>
          <w:bCs/>
          <w:sz w:val="28"/>
          <w:szCs w:val="28"/>
        </w:rPr>
      </w:pPr>
      <w:r w:rsidRPr="000533C3">
        <w:rPr>
          <w:rFonts w:ascii="Times New Roman" w:hAnsi="Times New Roman" w:cs="Times New Roman"/>
          <w:sz w:val="28"/>
          <w:szCs w:val="28"/>
        </w:rPr>
        <w:t xml:space="preserve">Тихомирова Л.Ф., Пасов Л.В. «Развитие логического мышления у дошкольников» </w:t>
      </w:r>
      <w:proofErr w:type="gramStart"/>
      <w:r w:rsidRPr="000533C3">
        <w:rPr>
          <w:rFonts w:ascii="Times New Roman" w:hAnsi="Times New Roman" w:cs="Times New Roman"/>
          <w:sz w:val="28"/>
          <w:szCs w:val="28"/>
        </w:rPr>
        <w:t>-Я</w:t>
      </w:r>
      <w:proofErr w:type="gramEnd"/>
      <w:r w:rsidRPr="000533C3">
        <w:rPr>
          <w:rFonts w:ascii="Times New Roman" w:hAnsi="Times New Roman" w:cs="Times New Roman"/>
          <w:sz w:val="28"/>
          <w:szCs w:val="28"/>
        </w:rPr>
        <w:t>рославль, 2010.</w:t>
      </w:r>
    </w:p>
    <w:p w:rsidR="000533C3" w:rsidRPr="000533C3" w:rsidRDefault="000533C3" w:rsidP="000533C3">
      <w:pPr>
        <w:numPr>
          <w:ilvl w:val="0"/>
          <w:numId w:val="14"/>
        </w:numPr>
        <w:rPr>
          <w:rFonts w:ascii="Times New Roman" w:hAnsi="Times New Roman" w:cs="Times New Roman"/>
          <w:bCs/>
          <w:sz w:val="28"/>
          <w:szCs w:val="28"/>
        </w:rPr>
      </w:pPr>
      <w:r w:rsidRPr="000533C3">
        <w:rPr>
          <w:rFonts w:ascii="Times New Roman" w:hAnsi="Times New Roman" w:cs="Times New Roman"/>
          <w:sz w:val="28"/>
          <w:szCs w:val="28"/>
        </w:rPr>
        <w:t xml:space="preserve">Федосеева П.Г. Игровая деятельность на занятиях по математике. Подготовительная группа </w:t>
      </w:r>
      <w:proofErr w:type="gramStart"/>
      <w:r w:rsidRPr="000533C3">
        <w:rPr>
          <w:rFonts w:ascii="Times New Roman" w:hAnsi="Times New Roman" w:cs="Times New Roman"/>
          <w:sz w:val="28"/>
          <w:szCs w:val="28"/>
        </w:rPr>
        <w:t>–В</w:t>
      </w:r>
      <w:proofErr w:type="gramEnd"/>
      <w:r w:rsidRPr="000533C3">
        <w:rPr>
          <w:rFonts w:ascii="Times New Roman" w:hAnsi="Times New Roman" w:cs="Times New Roman"/>
          <w:sz w:val="28"/>
          <w:szCs w:val="28"/>
        </w:rPr>
        <w:t>олгоград: ИТД «Корифей», 2010. -96с.</w:t>
      </w:r>
    </w:p>
    <w:p w:rsidR="000533C3" w:rsidRDefault="000533C3" w:rsidP="000533C3">
      <w:pPr>
        <w:rPr>
          <w:rFonts w:ascii="Times New Roman" w:hAnsi="Times New Roman" w:cs="Times New Roman"/>
          <w:sz w:val="28"/>
          <w:szCs w:val="28"/>
        </w:rPr>
      </w:pPr>
    </w:p>
    <w:p w:rsidR="000533C3" w:rsidRDefault="000533C3" w:rsidP="000533C3">
      <w:pPr>
        <w:rPr>
          <w:rFonts w:ascii="Times New Roman" w:hAnsi="Times New Roman" w:cs="Times New Roman"/>
          <w:sz w:val="28"/>
          <w:szCs w:val="28"/>
        </w:rPr>
      </w:pPr>
    </w:p>
    <w:p w:rsidR="000533C3" w:rsidRDefault="000533C3" w:rsidP="000533C3">
      <w:pPr>
        <w:rPr>
          <w:rFonts w:ascii="Times New Roman" w:hAnsi="Times New Roman" w:cs="Times New Roman"/>
          <w:sz w:val="28"/>
          <w:szCs w:val="28"/>
        </w:rPr>
      </w:pPr>
    </w:p>
    <w:p w:rsidR="000533C3" w:rsidRDefault="000533C3" w:rsidP="000533C3">
      <w:pPr>
        <w:rPr>
          <w:rFonts w:ascii="Times New Roman" w:hAnsi="Times New Roman" w:cs="Times New Roman"/>
          <w:sz w:val="28"/>
          <w:szCs w:val="28"/>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807235" w:rsidP="00A8578E">
      <w:pPr>
        <w:widowControl w:val="0"/>
        <w:suppressAutoHyphens/>
        <w:spacing w:after="0" w:line="240" w:lineRule="atLeast"/>
        <w:rPr>
          <w:rFonts w:ascii="Times New Roman" w:eastAsia="Andale Sans UI" w:hAnsi="Times New Roman" w:cs="Times New Roman"/>
          <w:b/>
          <w:bCs/>
          <w:noProof/>
          <w:kern w:val="1"/>
          <w:sz w:val="24"/>
          <w:szCs w:val="24"/>
          <w:lang w:eastAsia="ru-RU"/>
        </w:rPr>
      </w:pPr>
      <w:r>
        <w:rPr>
          <w:rFonts w:ascii="Times New Roman" w:eastAsia="Andale Sans UI" w:hAnsi="Times New Roman" w:cs="Times New Roman"/>
          <w:b/>
          <w:bCs/>
          <w:kern w:val="1"/>
          <w:sz w:val="24"/>
          <w:szCs w:val="24"/>
        </w:rPr>
        <w:t xml:space="preserve"> </w:t>
      </w:r>
      <w:r w:rsidR="00A8578E">
        <w:rPr>
          <w:rFonts w:ascii="Times New Roman" w:eastAsia="Andale Sans UI" w:hAnsi="Times New Roman" w:cs="Times New Roman"/>
          <w:b/>
          <w:bCs/>
          <w:kern w:val="1"/>
          <w:sz w:val="24"/>
          <w:szCs w:val="24"/>
        </w:rPr>
        <w:t xml:space="preserve"> </w:t>
      </w:r>
      <w:bookmarkStart w:id="0" w:name="_GoBack"/>
      <w:bookmarkEnd w:id="0"/>
      <w:r>
        <w:rPr>
          <w:rFonts w:ascii="Times New Roman" w:eastAsia="Andale Sans UI" w:hAnsi="Times New Roman" w:cs="Times New Roman"/>
          <w:b/>
          <w:bCs/>
          <w:noProof/>
          <w:kern w:val="1"/>
          <w:sz w:val="24"/>
          <w:szCs w:val="24"/>
          <w:lang w:eastAsia="ru-RU"/>
        </w:rPr>
        <w:t xml:space="preserve">     </w:t>
      </w:r>
    </w:p>
    <w:p w:rsidR="000D3C16" w:rsidRDefault="000D3C16" w:rsidP="00A8578E">
      <w:pPr>
        <w:widowControl w:val="0"/>
        <w:suppressAutoHyphens/>
        <w:spacing w:after="0" w:line="240" w:lineRule="atLeast"/>
        <w:rPr>
          <w:rFonts w:ascii="Times New Roman" w:eastAsia="Andale Sans UI" w:hAnsi="Times New Roman" w:cs="Times New Roman"/>
          <w:b/>
          <w:bCs/>
          <w:noProof/>
          <w:kern w:val="1"/>
          <w:sz w:val="24"/>
          <w:szCs w:val="24"/>
          <w:lang w:eastAsia="ru-RU"/>
        </w:rPr>
      </w:pPr>
    </w:p>
    <w:p w:rsidR="000D3C16" w:rsidRDefault="00D95D2C" w:rsidP="00A8578E">
      <w:pPr>
        <w:widowControl w:val="0"/>
        <w:suppressAutoHyphens/>
        <w:spacing w:after="0" w:line="240" w:lineRule="atLeast"/>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r w:rsidR="000D3C16">
        <w:rPr>
          <w:rFonts w:ascii="Times New Roman" w:eastAsia="Andale Sans UI" w:hAnsi="Times New Roman" w:cs="Times New Roman"/>
          <w:b/>
          <w:bCs/>
          <w:kern w:val="1"/>
          <w:sz w:val="24"/>
          <w:szCs w:val="24"/>
        </w:rPr>
        <w:t xml:space="preserve">  </w:t>
      </w:r>
      <w:r>
        <w:rPr>
          <w:rFonts w:ascii="Times New Roman" w:eastAsia="Andale Sans UI" w:hAnsi="Times New Roman" w:cs="Times New Roman"/>
          <w:b/>
          <w:bCs/>
          <w:kern w:val="1"/>
          <w:sz w:val="24"/>
          <w:szCs w:val="24"/>
        </w:rPr>
        <w:t xml:space="preserve">   </w:t>
      </w:r>
      <w:r w:rsidR="000D3C16">
        <w:rPr>
          <w:rFonts w:ascii="Times New Roman" w:eastAsia="Andale Sans UI" w:hAnsi="Times New Roman" w:cs="Times New Roman"/>
          <w:b/>
          <w:bCs/>
          <w:kern w:val="1"/>
          <w:sz w:val="24"/>
          <w:szCs w:val="24"/>
        </w:rPr>
        <w:t xml:space="preserve"> </w:t>
      </w: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D95D2C" w:rsidP="000D3C16">
      <w:pPr>
        <w:widowControl w:val="0"/>
        <w:suppressAutoHyphens/>
        <w:spacing w:after="0" w:line="240" w:lineRule="atLeast"/>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r>
        <w:rPr>
          <w:rFonts w:ascii="Times New Roman" w:eastAsia="Andale Sans UI" w:hAnsi="Times New Roman" w:cs="Times New Roman"/>
          <w:b/>
          <w:bCs/>
          <w:noProof/>
          <w:kern w:val="1"/>
          <w:sz w:val="24"/>
          <w:szCs w:val="24"/>
          <w:lang w:eastAsia="ru-RU"/>
        </w:rPr>
        <w:t xml:space="preserve">    </w:t>
      </w: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E03280" w:rsidP="00E03280">
      <w:pPr>
        <w:widowControl w:val="0"/>
        <w:suppressAutoHyphens/>
        <w:spacing w:after="0" w:line="240" w:lineRule="atLeast"/>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A8578E" w:rsidRDefault="00A8578E" w:rsidP="000533C3">
      <w:pPr>
        <w:widowControl w:val="0"/>
        <w:suppressAutoHyphens/>
        <w:spacing w:after="0" w:line="240" w:lineRule="atLeast"/>
        <w:jc w:val="center"/>
        <w:rPr>
          <w:rFonts w:ascii="Times New Roman" w:eastAsia="Andale Sans UI" w:hAnsi="Times New Roman" w:cs="Times New Roman"/>
          <w:b/>
          <w:bCs/>
          <w:kern w:val="1"/>
          <w:sz w:val="24"/>
          <w:szCs w:val="24"/>
        </w:rPr>
      </w:pPr>
    </w:p>
    <w:p w:rsidR="000533C3" w:rsidRPr="000533C3" w:rsidRDefault="000533C3">
      <w:pPr>
        <w:rPr>
          <w:rFonts w:ascii="Times New Roman" w:hAnsi="Times New Roman" w:cs="Times New Roman"/>
          <w:sz w:val="28"/>
          <w:szCs w:val="28"/>
        </w:rPr>
      </w:pPr>
    </w:p>
    <w:sectPr w:rsidR="000533C3" w:rsidRPr="000533C3" w:rsidSect="000533C3">
      <w:pgSz w:w="11906" w:h="16838"/>
      <w:pgMar w:top="567"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FDA"/>
    <w:multiLevelType w:val="multilevel"/>
    <w:tmpl w:val="4E7C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D0560"/>
    <w:multiLevelType w:val="multilevel"/>
    <w:tmpl w:val="C1CE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C736E"/>
    <w:multiLevelType w:val="multilevel"/>
    <w:tmpl w:val="0930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95DF7"/>
    <w:multiLevelType w:val="multilevel"/>
    <w:tmpl w:val="0F5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86249"/>
    <w:multiLevelType w:val="multilevel"/>
    <w:tmpl w:val="A7E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2702F"/>
    <w:multiLevelType w:val="multilevel"/>
    <w:tmpl w:val="01B2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761406"/>
    <w:multiLevelType w:val="multilevel"/>
    <w:tmpl w:val="B1E4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9F6D3B"/>
    <w:multiLevelType w:val="multilevel"/>
    <w:tmpl w:val="9E6E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11AC4"/>
    <w:multiLevelType w:val="multilevel"/>
    <w:tmpl w:val="0FF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4669A0"/>
    <w:multiLevelType w:val="multilevel"/>
    <w:tmpl w:val="FF08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84700A"/>
    <w:multiLevelType w:val="multilevel"/>
    <w:tmpl w:val="1A56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85085D"/>
    <w:multiLevelType w:val="multilevel"/>
    <w:tmpl w:val="24A4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8F543D"/>
    <w:multiLevelType w:val="multilevel"/>
    <w:tmpl w:val="FA2E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573F7E"/>
    <w:multiLevelType w:val="multilevel"/>
    <w:tmpl w:val="1A4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1"/>
  </w:num>
  <w:num w:numId="5">
    <w:abstractNumId w:val="9"/>
  </w:num>
  <w:num w:numId="6">
    <w:abstractNumId w:val="3"/>
  </w:num>
  <w:num w:numId="7">
    <w:abstractNumId w:val="1"/>
  </w:num>
  <w:num w:numId="8">
    <w:abstractNumId w:val="13"/>
  </w:num>
  <w:num w:numId="9">
    <w:abstractNumId w:val="7"/>
  </w:num>
  <w:num w:numId="10">
    <w:abstractNumId w:val="4"/>
  </w:num>
  <w:num w:numId="11">
    <w:abstractNumId w:val="10"/>
  </w:num>
  <w:num w:numId="12">
    <w:abstractNumId w:val="8"/>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47"/>
    <w:rsid w:val="00016226"/>
    <w:rsid w:val="00043AFA"/>
    <w:rsid w:val="000533C3"/>
    <w:rsid w:val="0005361C"/>
    <w:rsid w:val="0008000F"/>
    <w:rsid w:val="000D3C16"/>
    <w:rsid w:val="001345DE"/>
    <w:rsid w:val="00161C63"/>
    <w:rsid w:val="00195F6B"/>
    <w:rsid w:val="00202060"/>
    <w:rsid w:val="002211AD"/>
    <w:rsid w:val="002337E7"/>
    <w:rsid w:val="002513CD"/>
    <w:rsid w:val="002A44DC"/>
    <w:rsid w:val="002A5CC2"/>
    <w:rsid w:val="002D31E2"/>
    <w:rsid w:val="002F3A23"/>
    <w:rsid w:val="00384A73"/>
    <w:rsid w:val="003936F4"/>
    <w:rsid w:val="00444FEA"/>
    <w:rsid w:val="0045586C"/>
    <w:rsid w:val="00491BBB"/>
    <w:rsid w:val="004B19ED"/>
    <w:rsid w:val="004C118D"/>
    <w:rsid w:val="00556B41"/>
    <w:rsid w:val="00590E9F"/>
    <w:rsid w:val="005A0CD1"/>
    <w:rsid w:val="005E7164"/>
    <w:rsid w:val="00660922"/>
    <w:rsid w:val="0069744D"/>
    <w:rsid w:val="006A073E"/>
    <w:rsid w:val="006A0B9C"/>
    <w:rsid w:val="006A7B7D"/>
    <w:rsid w:val="006C2B1F"/>
    <w:rsid w:val="006E05B8"/>
    <w:rsid w:val="00704540"/>
    <w:rsid w:val="0075182C"/>
    <w:rsid w:val="00763B93"/>
    <w:rsid w:val="00806E5B"/>
    <w:rsid w:val="00807235"/>
    <w:rsid w:val="00870FB4"/>
    <w:rsid w:val="00884EA8"/>
    <w:rsid w:val="008B6480"/>
    <w:rsid w:val="008F0BF7"/>
    <w:rsid w:val="009272B0"/>
    <w:rsid w:val="00985C09"/>
    <w:rsid w:val="009D7D09"/>
    <w:rsid w:val="00A400FC"/>
    <w:rsid w:val="00A64F32"/>
    <w:rsid w:val="00A72ED4"/>
    <w:rsid w:val="00A8578E"/>
    <w:rsid w:val="00AF25F6"/>
    <w:rsid w:val="00AF7164"/>
    <w:rsid w:val="00B25F2A"/>
    <w:rsid w:val="00B770E1"/>
    <w:rsid w:val="00B90604"/>
    <w:rsid w:val="00C21680"/>
    <w:rsid w:val="00C853C2"/>
    <w:rsid w:val="00CF1E88"/>
    <w:rsid w:val="00D2591E"/>
    <w:rsid w:val="00D95D2C"/>
    <w:rsid w:val="00DA612A"/>
    <w:rsid w:val="00DF1436"/>
    <w:rsid w:val="00E03280"/>
    <w:rsid w:val="00E118E8"/>
    <w:rsid w:val="00E30B9B"/>
    <w:rsid w:val="00F61247"/>
    <w:rsid w:val="00F660EC"/>
    <w:rsid w:val="00F73630"/>
    <w:rsid w:val="00F74092"/>
    <w:rsid w:val="00F75927"/>
    <w:rsid w:val="00F80F59"/>
    <w:rsid w:val="00F8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53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533C3"/>
  </w:style>
  <w:style w:type="paragraph" w:customStyle="1" w:styleId="c23">
    <w:name w:val="c23"/>
    <w:basedOn w:val="a"/>
    <w:rsid w:val="00053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533C3"/>
  </w:style>
  <w:style w:type="paragraph" w:styleId="a3">
    <w:name w:val="Balloon Text"/>
    <w:basedOn w:val="a"/>
    <w:link w:val="a4"/>
    <w:uiPriority w:val="99"/>
    <w:semiHidden/>
    <w:unhideWhenUsed/>
    <w:rsid w:val="00A857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78E"/>
    <w:rPr>
      <w:rFonts w:ascii="Tahoma" w:hAnsi="Tahoma" w:cs="Tahoma"/>
      <w:sz w:val="16"/>
      <w:szCs w:val="16"/>
    </w:rPr>
  </w:style>
  <w:style w:type="paragraph" w:styleId="a5">
    <w:name w:val="Normal (Web)"/>
    <w:basedOn w:val="a"/>
    <w:uiPriority w:val="99"/>
    <w:semiHidden/>
    <w:unhideWhenUsed/>
    <w:rsid w:val="00590E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53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533C3"/>
  </w:style>
  <w:style w:type="paragraph" w:customStyle="1" w:styleId="c23">
    <w:name w:val="c23"/>
    <w:basedOn w:val="a"/>
    <w:rsid w:val="00053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533C3"/>
  </w:style>
  <w:style w:type="paragraph" w:styleId="a3">
    <w:name w:val="Balloon Text"/>
    <w:basedOn w:val="a"/>
    <w:link w:val="a4"/>
    <w:uiPriority w:val="99"/>
    <w:semiHidden/>
    <w:unhideWhenUsed/>
    <w:rsid w:val="00A857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78E"/>
    <w:rPr>
      <w:rFonts w:ascii="Tahoma" w:hAnsi="Tahoma" w:cs="Tahoma"/>
      <w:sz w:val="16"/>
      <w:szCs w:val="16"/>
    </w:rPr>
  </w:style>
  <w:style w:type="paragraph" w:styleId="a5">
    <w:name w:val="Normal (Web)"/>
    <w:basedOn w:val="a"/>
    <w:uiPriority w:val="99"/>
    <w:semiHidden/>
    <w:unhideWhenUsed/>
    <w:rsid w:val="00590E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12783">
      <w:bodyDiv w:val="1"/>
      <w:marLeft w:val="0"/>
      <w:marRight w:val="0"/>
      <w:marTop w:val="0"/>
      <w:marBottom w:val="0"/>
      <w:divBdr>
        <w:top w:val="none" w:sz="0" w:space="0" w:color="auto"/>
        <w:left w:val="none" w:sz="0" w:space="0" w:color="auto"/>
        <w:bottom w:val="none" w:sz="0" w:space="0" w:color="auto"/>
        <w:right w:val="none" w:sz="0" w:space="0" w:color="auto"/>
      </w:divBdr>
    </w:div>
    <w:div w:id="17493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14</Pages>
  <Words>2695</Words>
  <Characters>15364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тигр</dc:creator>
  <cp:keywords/>
  <dc:description/>
  <cp:lastModifiedBy>тигр</cp:lastModifiedBy>
  <cp:revision>8</cp:revision>
  <cp:lastPrinted>2019-10-16T01:39:00Z</cp:lastPrinted>
  <dcterms:created xsi:type="dcterms:W3CDTF">2019-10-16T01:22:00Z</dcterms:created>
  <dcterms:modified xsi:type="dcterms:W3CDTF">2020-10-18T04:19:00Z</dcterms:modified>
</cp:coreProperties>
</file>