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1C" w:rsidRPr="00244A7B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81C" w:rsidRPr="00B43DBA" w:rsidRDefault="00C4181C" w:rsidP="00C4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 xml:space="preserve">Проект </w:t>
      </w:r>
    </w:p>
    <w:p w:rsidR="00C4181C" w:rsidRPr="00B43DBA" w:rsidRDefault="00C4181C" w:rsidP="00C4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>на тему:</w:t>
      </w:r>
    </w:p>
    <w:p w:rsidR="00C4181C" w:rsidRPr="00C4181C" w:rsidRDefault="00C4181C" w:rsidP="00C4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181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«Развитие познавательного интереса через экологическое воспитание »</w:t>
      </w:r>
    </w:p>
    <w:p w:rsidR="00C4181C" w:rsidRPr="00C4181C" w:rsidRDefault="00C4181C" w:rsidP="00C4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4181C" w:rsidRPr="00AA3D0A" w:rsidRDefault="00C4181C" w:rsidP="00C418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AA3D0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родители.</w:t>
      </w:r>
    </w:p>
    <w:p w:rsidR="00C4181C" w:rsidRPr="00AA3D0A" w:rsidRDefault="00C4181C" w:rsidP="00C418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Проект: </w:t>
      </w:r>
      <w:r w:rsidRPr="00AA3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</w:t>
      </w:r>
      <w:r w:rsidRPr="00AA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A3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направленности</w:t>
      </w:r>
    </w:p>
    <w:p w:rsidR="00C4181C" w:rsidRPr="00D96C16" w:rsidRDefault="00C4181C" w:rsidP="00C4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темы. Почему данная тема взята для исследования?</w:t>
      </w:r>
    </w:p>
    <w:p w:rsidR="00C4181C" w:rsidRDefault="00C4181C" w:rsidP="00C418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«Ученье – это лишь один из лепестков того цветка,</w:t>
      </w:r>
    </w:p>
    <w:p w:rsidR="00C4181C" w:rsidRDefault="00C4181C" w:rsidP="00C418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воспитанием»</w:t>
      </w:r>
    </w:p>
    <w:p w:rsidR="00C4181C" w:rsidRPr="00D96C16" w:rsidRDefault="00C4181C" w:rsidP="00C418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В.А.Сухомлинский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приобщения детей к природе имеет глубокие корни в педагогической науке. Еще К.Д, Ушинский придавал большое значение сближению детей с природой. </w:t>
      </w:r>
      <w:r w:rsidRPr="00D9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реализации данного проекта я использовала метод организованного взаимодействия с родителями воспитанников.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 обусловлена тем, что:</w:t>
      </w:r>
    </w:p>
    <w:p w:rsidR="00C4181C" w:rsidRPr="00D96C16" w:rsidRDefault="00C4181C" w:rsidP="00C418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необходимость учить детей заботиться и сохранять богатства окружающего мира природы (не быть только потребителями)</w:t>
      </w:r>
    </w:p>
    <w:p w:rsidR="00C4181C" w:rsidRPr="00D96C16" w:rsidRDefault="00C4181C" w:rsidP="00C418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развивать познавательный интерес к природе и её объектам, тем самым помогая формировать экологическую культуру дошкольника</w:t>
      </w:r>
    </w:p>
    <w:p w:rsidR="00C4181C" w:rsidRPr="00AA3D0A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2.Объект проекта. Определение предмета исследования. Что подлежит изучению?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познавательного интереса по экологическому воспитанию детей дошкольного возраста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дошкольный период детства является одним из важнейших направлений воспитательно-образовательной деятельности на современном этапе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проблема заключается в том, что:</w:t>
      </w:r>
    </w:p>
    <w:p w:rsidR="00C4181C" w:rsidRPr="00D96C16" w:rsidRDefault="00C4181C" w:rsidP="00C4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положительных примеров взрослых</w:t>
      </w:r>
    </w:p>
    <w:p w:rsidR="00C4181C" w:rsidRPr="00D96C16" w:rsidRDefault="00C4181C" w:rsidP="00C4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экологических знаний и культуры у дошкольников</w:t>
      </w:r>
    </w:p>
    <w:p w:rsidR="00C4181C" w:rsidRPr="00D96C16" w:rsidRDefault="00C4181C" w:rsidP="00C4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формировать нравственную позицию отношения к миру природы, её объектам, чтобы дети могли не только потреблять, но умели и хотели созидать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проекта:</w:t>
      </w:r>
    </w:p>
    <w:p w:rsidR="00C4181C" w:rsidRPr="00D96C16" w:rsidRDefault="00C4181C" w:rsidP="00C4181C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социально активного дошкольника, бережного отношения к богатству природы, ответственного за состояние окружающей среды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проекта:</w:t>
      </w:r>
    </w:p>
    <w:p w:rsidR="00C4181C" w:rsidRPr="00D96C16" w:rsidRDefault="00C4181C" w:rsidP="00C4181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 (видеть и чувствовать красоту природы, желание сохранять)</w:t>
      </w:r>
    </w:p>
    <w:p w:rsidR="00C4181C" w:rsidRPr="00D96C16" w:rsidRDefault="00C4181C" w:rsidP="00C4181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посильной деятельности (охрана и защита природы и её объектов)</w:t>
      </w:r>
    </w:p>
    <w:p w:rsidR="00C4181C" w:rsidRPr="00D96C16" w:rsidRDefault="00C4181C" w:rsidP="00C4181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через интеграцию разных видов деятельности, интересы ребенка (игровая, познавательная, творческая деятельность, исследовательские опыты и эксперименты, участие в конкурсах)</w:t>
      </w:r>
    </w:p>
    <w:p w:rsidR="00C4181C" w:rsidRPr="00D96C16" w:rsidRDefault="00C4181C" w:rsidP="00C4181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информацию о природе родного края, о водных объектах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Бурятии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(интернет, энциклопедии, биб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181C" w:rsidRPr="00D96C16" w:rsidRDefault="00C4181C" w:rsidP="00C4181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сотрудничества с родителями воспитанников,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их усилия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реализации проекта</w:t>
      </w:r>
    </w:p>
    <w:p w:rsidR="00C4181C" w:rsidRPr="00D96C16" w:rsidRDefault="00C4181C" w:rsidP="00C4181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методический материал по экологии под общим названием «Мир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позволяет сформировать у детей уважительное отношение к природе через интеграцию всех видов деятельности, способствующих усвоению конкретных сведений о природе (растения, животные, явления природы, экологические навыки и уважительное отношение к окружающей среде, миру природы, что станет залогом успеха в экологическом воспитании и образовании дошкольников)</w:t>
      </w:r>
    </w:p>
    <w:p w:rsidR="00C4181C" w:rsidRPr="00C70650" w:rsidRDefault="00C4181C" w:rsidP="00C418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 будет интересно познавать окружающий мир природы</w:t>
      </w:r>
    </w:p>
    <w:p w:rsidR="00C4181C" w:rsidRPr="00C70650" w:rsidRDefault="00C4181C" w:rsidP="00C418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будут думать о своих поступках и их последствиях по отношению к окружающему миру природы</w:t>
      </w:r>
    </w:p>
    <w:p w:rsidR="00C4181C" w:rsidRPr="00C70650" w:rsidRDefault="00C4181C" w:rsidP="00C418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Чувствовать ответственность за сохранность его богатства и красоты</w:t>
      </w:r>
    </w:p>
    <w:p w:rsidR="00C4181C" w:rsidRPr="00C70650" w:rsidRDefault="00C4181C" w:rsidP="00C418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Возникнет понимание того, что каждый человек причастен тому, чтобы было благополучие в окружающей природе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Проверка гипотезы</w:t>
      </w:r>
    </w:p>
    <w:p w:rsidR="00C4181C" w:rsidRPr="00D96C16" w:rsidRDefault="00C4181C" w:rsidP="00C4181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опроса (анкетирование)</w:t>
      </w:r>
    </w:p>
    <w:p w:rsidR="00C4181C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исследования мнения родителей, я составила анкеты и провела анкетирование. В анкетировании приняли участие все родители детей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уппы «Фантазёры»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Наблюдение и тестирование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Наблюдала за детьми во время организованных занятий, беседовала, как они относятся к флоре и фауне, какие у них любимые животные, растения и т.д. Пришла к выводу, что у дошкольника </w:t>
      </w:r>
      <w:r w:rsidRPr="00D96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сформирована готовность к правильному взаимодействию с окружающей природой. Дети дошкольного возраста эмоционально восприимчивы к миру природы.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рядом взрослый, который удивляется вместе с ними, учит не только смотреть, но и видеть, они захотят узнать еще больше.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Теоретическое обоснование проекта: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1.Особенности формирования у младших школьников любви и бережного отношения к природе раскрыты в работах Т.А. </w:t>
      </w:r>
      <w:proofErr w:type="spellStart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Бобылевой</w:t>
      </w:r>
      <w:proofErr w:type="spellEnd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А.В. Миронова, А.А. Плешакова, Л.П. </w:t>
      </w:r>
      <w:proofErr w:type="spellStart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Салеевой</w:t>
      </w:r>
      <w:proofErr w:type="spellEnd"/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2.Характеристику средств, форм и методов экологического воспитания можно найти в работах А.Н. </w:t>
      </w:r>
      <w:proofErr w:type="spellStart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Захлебного</w:t>
      </w:r>
      <w:proofErr w:type="spellEnd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Н.А. Городецкой, Н.В. Добрецовой, А.В. Миронова.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3.Психолого-педагогическое обоснование экологического воспитания младших школьников отражено в работах </w:t>
      </w:r>
      <w:proofErr w:type="spellStart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Л.И.Божович</w:t>
      </w:r>
      <w:proofErr w:type="spellEnd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А.Н. Леонтьева, В.Н. Мясищева, П.М. Якобсона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4.О значении краеведческого материала в воспитательной работе писали в своих трудах Т.А. </w:t>
      </w:r>
      <w:proofErr w:type="spellStart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Бабакова</w:t>
      </w:r>
      <w:proofErr w:type="spellEnd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Л.П. </w:t>
      </w:r>
      <w:proofErr w:type="spellStart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Салеева</w:t>
      </w:r>
      <w:proofErr w:type="spellEnd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другие.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5.Методические основы формирования экологической культуры школьников разработаны в трудах академика Н.Н. Моисеева. Он утверждает, что человек не может расти и развиваться, не взаимодействуя с окружающей природной сферой. Его чувства и ум развиваются соответственно тому, какой характер носят его отношения с природой. Именно поэтому так важен в экологическом воспитании начальный этап школьного обучения, когда стихийные знания о культуре взаимоотношений с природной средой систематизируются и обобщаются.</w:t>
      </w:r>
    </w:p>
    <w:p w:rsidR="00C4181C" w:rsidRPr="00D96C16" w:rsidRDefault="00C4181C" w:rsidP="00C4181C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и создание сборника материала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-Мною было собрано много материала по экологическому воспитанию: дидактические игры, опыты и экспериментирование, материал для исследовательской деятельности. И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сследовательская деятельность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увлекает дошкольников, дает возможность находить ответы на поставленные вопросы, видеть результат и делать выводы. Весь этот материал оформлен в сборнике в виде альбомов, ширмы.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Работая над заданной темой, подбирала и составляла методический материал по теме экологического воспитания дошкольников.</w:t>
      </w:r>
    </w:p>
    <w:p w:rsidR="00C4181C" w:rsidRPr="00D96C16" w:rsidRDefault="00C4181C" w:rsidP="00C4181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плана проекта, оформление проекта</w:t>
      </w:r>
    </w:p>
    <w:p w:rsidR="00C4181C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 необходимый материал по познавательному развитию детей, изучив результаты анкетирования, наблюдения, тестирования,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проекта старалась построить процесс экологического образования в соответствии с современными требованиями. Осваивая новые педагогические технологии, систематически совершенствую содержание и методы экологического воспитания и образования дошкольников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 воспитанников по заявленной проблеме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(индивидуальные беседы, дифференцированный подход к каждой семье, тематические консультации, обсуждение творческих работ и др.) Ставлю цель: создать атмосферу </w:t>
      </w:r>
      <w:r w:rsidRPr="006C7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общности интересов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помогут наладить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 семьей. Необходимо, опираясь на семью, совместными усилиями помочь детям осознать, что окружающий мир, природа – это общая ценность для всех людей. Ребенок должен научиться выполнять законы общего «дома природы». Поэтому, важно было найти пути взаимодействия с родителями воспитанников.</w:t>
      </w:r>
    </w:p>
    <w:p w:rsidR="00C4181C" w:rsidRPr="00D96C16" w:rsidRDefault="00C4181C" w:rsidP="00C4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Основная часть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реализации проекта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этап – подготовительный: </w:t>
      </w:r>
      <w:r w:rsidRPr="00D9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(сентябрь – октябрь)</w:t>
      </w:r>
    </w:p>
    <w:p w:rsidR="00C4181C" w:rsidRPr="00D96C16" w:rsidRDefault="00C4181C" w:rsidP="00C418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замысла проекта, выбор темы проекта;</w:t>
      </w:r>
    </w:p>
    <w:p w:rsidR="00C4181C" w:rsidRPr="00D96C16" w:rsidRDefault="00C4181C" w:rsidP="00C418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изучение методической литературы об экологии: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-информация, форма, методы и приемы на тему: «как знакомить дошкольников </w:t>
      </w:r>
      <w:proofErr w:type="gramStart"/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природой»);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-использование ресурсов интернета, материала библиотек, энциклопедий</w:t>
      </w:r>
    </w:p>
    <w:p w:rsidR="00C4181C" w:rsidRPr="00D96C16" w:rsidRDefault="00C4181C" w:rsidP="00C418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художественной литературы по теме: «детям о природе» для ознакомления,</w:t>
      </w:r>
    </w:p>
    <w:p w:rsidR="00C4181C" w:rsidRPr="00D96C16" w:rsidRDefault="00C4181C" w:rsidP="00C418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и изучения; рекомендация ее родителям для совместного чтения с ребенком</w:t>
      </w:r>
    </w:p>
    <w:p w:rsidR="00C4181C" w:rsidRPr="00D96C16" w:rsidRDefault="00C4181C" w:rsidP="00C418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реализации проекта; вынесение его на обсуждение с родителями</w:t>
      </w:r>
    </w:p>
    <w:p w:rsidR="00C4181C" w:rsidRPr="00D96C16" w:rsidRDefault="00C4181C" w:rsidP="00C418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</w:p>
    <w:p w:rsidR="00C4181C" w:rsidRPr="00D96C16" w:rsidRDefault="00C4181C" w:rsidP="00C418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условий для исследовательской, практической деятельности учащихся </w:t>
      </w:r>
      <w:proofErr w:type="gramStart"/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изучению и сохранению природы родного края.</w:t>
      </w:r>
    </w:p>
    <w:p w:rsidR="00C4181C" w:rsidRPr="00D96C16" w:rsidRDefault="00C4181C" w:rsidP="00C4181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 основной:</w:t>
      </w:r>
      <w:r w:rsidRPr="00D9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(ноябрь – март)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энциклопедического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атериала: водные объекты  Бурятии,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анализ собранной информации</w:t>
      </w:r>
    </w:p>
    <w:p w:rsidR="00C4181C" w:rsidRPr="00D96C16" w:rsidRDefault="00C4181C" w:rsidP="00C4181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консультации для родителей: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1.«Как обогатить детские впечатления»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2.«Экологическое воспитание дошкольников»;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3.Советы и рекомендации: «Как поощрить ребенка за заботу о природе»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Цель: Использование возможностей семьи в формировании у детей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любви и бережного отношения к природе, привлечение родителей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взаимодействию.</w:t>
      </w:r>
    </w:p>
    <w:p w:rsidR="00C4181C" w:rsidRPr="00D96C16" w:rsidRDefault="00C4181C" w:rsidP="00C4181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семьей: творческое задание для родителей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воспитанников (результаты в виде альбомов):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-«Путеш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ествие по родному посёлку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(достопримечательности: музеи,</w:t>
      </w:r>
      <w:proofErr w:type="gramEnd"/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памятники);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-«Моя зеленая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планета» (места отдыха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Баранчеевское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поделок из природного материала к празднику «Осень»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оформление выставки «Вместе с мамой, вместе с папой»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-Фотовыставка «Дети и животные»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-Оформление игры «Маленькая лаборатория» </w:t>
      </w:r>
      <w:proofErr w:type="gramStart"/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дидактических и интерактивных игр по экологии для детей: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 дом – природа»; Упражнения с элементами игровой информатики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поделок из бумаги в стиле «оригами»; тема: животные и птицы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разных видов животных к игре «Зоопарк»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материала по теме открытого занятия: беседы и рассказы о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с детьми, чтение художественной литературы, заучивание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 и разгадывание загадок о животных и птицах и т. д.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-Открытое занятие «Путешествие в королевство животных»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-Сочинение сказок детьми о природе и ее объектах (в том числе:</w:t>
      </w:r>
      <w:proofErr w:type="gramEnd"/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коллективной)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-Описание простейших опытов и экспериментов с разными веществами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включение их в комплексные занятия по </w:t>
      </w:r>
      <w:proofErr w:type="gramStart"/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proofErr w:type="gramEnd"/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-Изучение: «Правила поведения человека с животными» по картам-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схемам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-Игра-викторина: «Нам это интересно»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-Заучивание стихотворений о природе и ее обитателях. Инсценировка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стихотворений.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этап – заключительный:</w:t>
      </w:r>
      <w:r w:rsidRPr="00D9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(март – май)</w:t>
      </w:r>
    </w:p>
    <w:p w:rsidR="00C4181C" w:rsidRPr="00D96C16" w:rsidRDefault="00C4181C" w:rsidP="00C4181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плакатов к конкурсу «Моя зеленая планета» в рамках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общероссийских Дней защиты от экологической опасности;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изучение: «Правила безопасного поведения в лесу», «Правила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с животными»</w:t>
      </w:r>
    </w:p>
    <w:p w:rsidR="00C4181C" w:rsidRPr="0089196D" w:rsidRDefault="00C4181C" w:rsidP="00C4181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результата проекта в виде </w:t>
      </w:r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альбомов</w:t>
      </w:r>
      <w:r w:rsidRPr="008919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«Мои первые рассказы» (сочинения детей);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«Поделки из природного материала»;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путешествие по родному посёлку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Р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езультаты проекта</w:t>
      </w:r>
    </w:p>
    <w:p w:rsidR="00C4181C" w:rsidRPr="00D96C16" w:rsidRDefault="00C4181C" w:rsidP="00C4181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обобщение накопленных представлений о природе</w:t>
      </w:r>
    </w:p>
    <w:p w:rsidR="00C4181C" w:rsidRPr="00D96C16" w:rsidRDefault="00C4181C" w:rsidP="00C4181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фантазии, творчества и трудолюбия участников проекта</w:t>
      </w:r>
    </w:p>
    <w:p w:rsidR="00C4181C" w:rsidRPr="00D96C16" w:rsidRDefault="00C4181C" w:rsidP="00C4181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сотрудничества с родителями воспитанников</w:t>
      </w:r>
    </w:p>
    <w:p w:rsidR="00C4181C" w:rsidRDefault="00C4181C" w:rsidP="00C4181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начальной экологической культуры у дошкольников</w:t>
      </w:r>
    </w:p>
    <w:p w:rsidR="00C4181C" w:rsidRPr="006C7A37" w:rsidRDefault="00C4181C" w:rsidP="00C4181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Результативность (наши успехи и достижения):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Участие детей в конкурсах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81C" w:rsidRPr="0089196D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Взаимодействие: дети – педагог – родители</w:t>
      </w:r>
    </w:p>
    <w:p w:rsidR="00C4181C" w:rsidRPr="0089196D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-книги-альбомы</w:t>
      </w:r>
      <w:r w:rsidRPr="0089196D">
        <w:rPr>
          <w:rFonts w:ascii="Times New Roman" w:eastAsia="Times New Roman" w:hAnsi="Times New Roman" w:cs="Times New Roman"/>
          <w:sz w:val="24"/>
          <w:szCs w:val="24"/>
          <w:lang w:eastAsia="ru-RU"/>
        </w:rPr>
        <w:t>: о «Путешествии по родному посёлку»</w:t>
      </w:r>
    </w:p>
    <w:p w:rsidR="00C4181C" w:rsidRPr="0089196D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9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фотоальбомы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творческого задания о впечатлениях лета: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«Лето на воде», «Лес полон чудес» «</w:t>
      </w:r>
      <w:proofErr w:type="gramStart"/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саду ли в огороде»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 </w:t>
      </w:r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поделок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«Вместе с мамой, вместе с папой» из природного материала после совместных экскурсий на природе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игры </w:t>
      </w:r>
      <w:r w:rsidRPr="0089196D">
        <w:rPr>
          <w:rFonts w:ascii="Times New Roman" w:eastAsia="Times New Roman" w:hAnsi="Times New Roman" w:cs="Times New Roman"/>
          <w:sz w:val="24"/>
          <w:szCs w:val="24"/>
          <w:lang w:eastAsia="ru-RU"/>
        </w:rPr>
        <w:t>« </w:t>
      </w:r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Маленькая лаборатория»,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есть разделы: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-«природный материал»: (мох, галька, уголь, береста, опилки,  др.)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-«опыты с водой» (емкости разного размера и цвета)</w:t>
      </w:r>
    </w:p>
    <w:p w:rsidR="00C4181C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-«сыпучие продукты» (разные виды круп, соль, сахар и др.)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сборник опытов с природным материалом, с объектами неживой природы: песком, глиной, снегом, воздухом, камнями, водой, магнитом (используется во время экспериментирования, на которых мои воспитанники учатся высказывать различные гипотезы, определять их истинность или ложность)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91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дидактических и интерактивных игр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природе и ее обитателях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как активные методы обучения на занятиях, а также для диагностики</w:t>
      </w: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методический материал под названием «Мир природы»</w:t>
      </w:r>
    </w:p>
    <w:p w:rsidR="00C4181C" w:rsidRPr="00C70650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70650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Заключение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Выводы: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работа с родителями</w:t>
      </w: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важна и дает хорошие результаты. Отмечаю высокую активность дошкольников и родителей наших воспитанников.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проекте могу выделить следующие положительные моменты экологического воспитания детей дошкольного возраста:</w:t>
      </w:r>
    </w:p>
    <w:p w:rsidR="00C4181C" w:rsidRPr="00D96C16" w:rsidRDefault="00C4181C" w:rsidP="00C4181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его эффективности, дано начало развития экологической культуры у дошкольников: они знают, что надо бережно обращаться со всеми объектами природы и соблюдать правила безопасности в природе по отношению к себе.</w:t>
      </w:r>
    </w:p>
    <w:p w:rsidR="00C4181C" w:rsidRPr="00D96C16" w:rsidRDefault="00C4181C" w:rsidP="00C4181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стойкой привычки соблюдения правила поведения </w:t>
      </w:r>
      <w:proofErr w:type="gramStart"/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при поддержке и одобрении со стороны взрослых</w:t>
      </w:r>
    </w:p>
    <w:p w:rsidR="00C4181C" w:rsidRPr="00D96C16" w:rsidRDefault="00C4181C" w:rsidP="00C4181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простейшие опыты и эксперименты</w:t>
      </w:r>
    </w:p>
    <w:p w:rsidR="00C4181C" w:rsidRPr="00D96C16" w:rsidRDefault="00C4181C" w:rsidP="00C4181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участников проекта через сотрудничество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семьей</w:t>
      </w:r>
    </w:p>
    <w:p w:rsidR="00C4181C" w:rsidRPr="00DA7906" w:rsidRDefault="00C4181C" w:rsidP="00C4181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 учреждения, в конкурсах разного уровня</w:t>
      </w: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1C" w:rsidRPr="00D96C16" w:rsidRDefault="00C4181C" w:rsidP="00C4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48" w:rsidRPr="00C4181C" w:rsidRDefault="00B15E48" w:rsidP="00C4181C">
      <w:pPr>
        <w:rPr>
          <w:szCs w:val="24"/>
        </w:rPr>
      </w:pPr>
    </w:p>
    <w:sectPr w:rsidR="00B15E48" w:rsidRPr="00C4181C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4D" w:rsidRDefault="00EC464D" w:rsidP="005F388D">
      <w:pPr>
        <w:spacing w:after="0" w:line="240" w:lineRule="auto"/>
      </w:pPr>
      <w:r>
        <w:separator/>
      </w:r>
    </w:p>
  </w:endnote>
  <w:endnote w:type="continuationSeparator" w:id="0">
    <w:p w:rsidR="00EC464D" w:rsidRDefault="00EC464D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4D" w:rsidRDefault="00EC464D" w:rsidP="005F388D">
      <w:pPr>
        <w:spacing w:after="0" w:line="240" w:lineRule="auto"/>
      </w:pPr>
      <w:r>
        <w:separator/>
      </w:r>
    </w:p>
  </w:footnote>
  <w:footnote w:type="continuationSeparator" w:id="0">
    <w:p w:rsidR="00EC464D" w:rsidRDefault="00EC464D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A87"/>
    <w:multiLevelType w:val="multilevel"/>
    <w:tmpl w:val="35D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20D75"/>
    <w:multiLevelType w:val="multilevel"/>
    <w:tmpl w:val="CBA4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20D5C"/>
    <w:multiLevelType w:val="multilevel"/>
    <w:tmpl w:val="6544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B2626"/>
    <w:multiLevelType w:val="multilevel"/>
    <w:tmpl w:val="6332F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F00DC"/>
    <w:multiLevelType w:val="multilevel"/>
    <w:tmpl w:val="4D7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A019E"/>
    <w:multiLevelType w:val="multilevel"/>
    <w:tmpl w:val="BDA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A1226"/>
    <w:multiLevelType w:val="multilevel"/>
    <w:tmpl w:val="FD7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C5460"/>
    <w:multiLevelType w:val="multilevel"/>
    <w:tmpl w:val="3DD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23836"/>
    <w:multiLevelType w:val="multilevel"/>
    <w:tmpl w:val="721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B4974"/>
    <w:multiLevelType w:val="multilevel"/>
    <w:tmpl w:val="3178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E63B6"/>
    <w:multiLevelType w:val="multilevel"/>
    <w:tmpl w:val="1B64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435C5"/>
    <w:multiLevelType w:val="multilevel"/>
    <w:tmpl w:val="E8E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B76E9"/>
    <w:multiLevelType w:val="multilevel"/>
    <w:tmpl w:val="4E6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C4BA1"/>
    <w:multiLevelType w:val="multilevel"/>
    <w:tmpl w:val="5ACA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F76BA"/>
    <w:multiLevelType w:val="multilevel"/>
    <w:tmpl w:val="290A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B0A9D"/>
    <w:multiLevelType w:val="multilevel"/>
    <w:tmpl w:val="C328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21677"/>
    <w:multiLevelType w:val="multilevel"/>
    <w:tmpl w:val="18C8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8D0C54"/>
    <w:multiLevelType w:val="multilevel"/>
    <w:tmpl w:val="577A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523E8"/>
    <w:multiLevelType w:val="multilevel"/>
    <w:tmpl w:val="680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B51D5D"/>
    <w:multiLevelType w:val="multilevel"/>
    <w:tmpl w:val="458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83373"/>
    <w:multiLevelType w:val="multilevel"/>
    <w:tmpl w:val="EFD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3"/>
  </w:num>
  <w:num w:numId="5">
    <w:abstractNumId w:val="19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7"/>
  </w:num>
  <w:num w:numId="11">
    <w:abstractNumId w:val="1"/>
  </w:num>
  <w:num w:numId="12">
    <w:abstractNumId w:val="18"/>
  </w:num>
  <w:num w:numId="13">
    <w:abstractNumId w:val="3"/>
  </w:num>
  <w:num w:numId="14">
    <w:abstractNumId w:val="10"/>
  </w:num>
  <w:num w:numId="15">
    <w:abstractNumId w:val="8"/>
  </w:num>
  <w:num w:numId="16">
    <w:abstractNumId w:val="16"/>
  </w:num>
  <w:num w:numId="17">
    <w:abstractNumId w:val="17"/>
  </w:num>
  <w:num w:numId="18">
    <w:abstractNumId w:val="9"/>
  </w:num>
  <w:num w:numId="19">
    <w:abstractNumId w:val="15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5504D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9196D"/>
    <w:rsid w:val="008C50B6"/>
    <w:rsid w:val="008F6338"/>
    <w:rsid w:val="00920DEA"/>
    <w:rsid w:val="00957A62"/>
    <w:rsid w:val="00957B3B"/>
    <w:rsid w:val="0097623E"/>
    <w:rsid w:val="00A5343A"/>
    <w:rsid w:val="00AE5996"/>
    <w:rsid w:val="00B116C3"/>
    <w:rsid w:val="00B15E48"/>
    <w:rsid w:val="00B245A6"/>
    <w:rsid w:val="00B36E35"/>
    <w:rsid w:val="00B87C4C"/>
    <w:rsid w:val="00BC6B53"/>
    <w:rsid w:val="00BE3505"/>
    <w:rsid w:val="00C4181C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7BB"/>
    <w:rsid w:val="00EB7D55"/>
    <w:rsid w:val="00EC464D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1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CA8E3-7A7D-4CBF-BBDF-93A41D1A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16</cp:revision>
  <dcterms:created xsi:type="dcterms:W3CDTF">2018-02-06T07:49:00Z</dcterms:created>
  <dcterms:modified xsi:type="dcterms:W3CDTF">2020-11-04T14:19:00Z</dcterms:modified>
</cp:coreProperties>
</file>