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ED" w:rsidRDefault="006B0DED" w:rsidP="006B0DED">
      <w:pPr>
        <w:pStyle w:val="a3"/>
        <w:shd w:val="clear" w:color="auto" w:fill="FFFFFF"/>
        <w:spacing w:before="0" w:beforeAutospacing="0" w:after="0" w:afterAutospacing="0" w:line="266" w:lineRule="atLeast"/>
        <w:jc w:val="center"/>
        <w:rPr>
          <w:rFonts w:ascii="Arial" w:hAnsi="Arial" w:cs="Arial"/>
          <w:color w:val="000000"/>
          <w:sz w:val="19"/>
          <w:szCs w:val="19"/>
        </w:rPr>
      </w:pPr>
      <w:r>
        <w:rPr>
          <w:color w:val="000000"/>
          <w:sz w:val="27"/>
          <w:szCs w:val="27"/>
        </w:rPr>
        <w:t>Конспект коллективного занятия в старшей группе по художественному творчеству (аппликация)</w:t>
      </w:r>
    </w:p>
    <w:p w:rsidR="006B0DED" w:rsidRPr="006B0DED" w:rsidRDefault="006B0DED" w:rsidP="006B0DED">
      <w:pPr>
        <w:pStyle w:val="a3"/>
        <w:shd w:val="clear" w:color="auto" w:fill="FFFFFF"/>
        <w:spacing w:before="0" w:beforeAutospacing="0" w:after="0" w:afterAutospacing="0" w:line="266" w:lineRule="atLeast"/>
        <w:jc w:val="center"/>
        <w:rPr>
          <w:b/>
          <w:color w:val="000000"/>
          <w:sz w:val="27"/>
          <w:szCs w:val="27"/>
        </w:rPr>
      </w:pPr>
      <w:r w:rsidRPr="006B0DED">
        <w:rPr>
          <w:b/>
          <w:color w:val="000000"/>
          <w:sz w:val="27"/>
          <w:szCs w:val="27"/>
        </w:rPr>
        <w:t>«Бурятский народный орнамент»</w:t>
      </w:r>
    </w:p>
    <w:p w:rsidR="006B0DED" w:rsidRDefault="006B0DED" w:rsidP="006B0DED">
      <w:pPr>
        <w:pStyle w:val="a3"/>
        <w:shd w:val="clear" w:color="auto" w:fill="FFFFFF"/>
        <w:spacing w:before="0" w:beforeAutospacing="0" w:after="0" w:afterAutospacing="0" w:line="266" w:lineRule="atLeast"/>
        <w:jc w:val="center"/>
        <w:rPr>
          <w:rFonts w:ascii="Arial" w:hAnsi="Arial" w:cs="Arial"/>
          <w:color w:val="000000"/>
          <w:sz w:val="19"/>
          <w:szCs w:val="19"/>
        </w:rPr>
      </w:pPr>
      <w:r>
        <w:rPr>
          <w:color w:val="000000"/>
          <w:sz w:val="27"/>
          <w:szCs w:val="27"/>
        </w:rPr>
        <w:t>Воспитатель Петрович М.С.</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Цель: приобщение детей к культуре бурятского народа через бурятский орнамент.</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proofErr w:type="gramStart"/>
      <w:r>
        <w:rPr>
          <w:color w:val="000000"/>
          <w:sz w:val="27"/>
          <w:szCs w:val="27"/>
        </w:rPr>
        <w:t>Задачи: закреплять знания детей о бурятском орнаменте;</w:t>
      </w:r>
      <w:r>
        <w:rPr>
          <w:rFonts w:ascii="Arial" w:hAnsi="Arial" w:cs="Arial"/>
          <w:color w:val="000000"/>
          <w:sz w:val="26"/>
          <w:szCs w:val="26"/>
        </w:rPr>
        <w:t> </w:t>
      </w:r>
      <w:r>
        <w:rPr>
          <w:color w:val="000000"/>
          <w:sz w:val="27"/>
          <w:szCs w:val="27"/>
        </w:rPr>
        <w:t>учить детей аппликации с использованием мятой бумаги (салфеток); обучать приёмом работы с бумагой (сминать, скатывать), а также способу прикрепления бумажных комочков к основе; учить создавать самостоятельно декоративный узор; развивать творческие способности детей, художественный вкус; воспитывать любовь к народному искусству, к обычаям и традициям бурятского народа;</w:t>
      </w:r>
      <w:proofErr w:type="gramEnd"/>
      <w:r>
        <w:rPr>
          <w:color w:val="000000"/>
          <w:sz w:val="27"/>
          <w:szCs w:val="27"/>
        </w:rPr>
        <w:t xml:space="preserve"> воспитывать самостоятельность, усидчивость, навыки коллективной работы.</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Предварительная работа: рассматривание кукол в национальной одежде, рассматривание иллюстраций, рисование через трафарет, чтение художественной литературы, национальные игры, скатывание салфеток.</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Ход занятия</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 Добрый день, ребята!</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Улыбнитесь друг другу.</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Пусть от этой улыбки вам всем станет</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радостно и тепло на душе.</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К солнышку потянулись,</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Лучик взяли, к сердцу прижали. </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И друг другу отдали.</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 В какой республике мы живем? (Бурятия). Правильно, где много солнца, недаром её называют солнечной Бурятией.</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Скоро у нас в детском саду состоится фестиваль бурятской культуры. Ребята, вы хотите принять участие в выставке? (ответы детей)</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w:t>
      </w:r>
      <w:r>
        <w:rPr>
          <w:color w:val="000000"/>
          <w:sz w:val="27"/>
          <w:szCs w:val="27"/>
        </w:rPr>
        <w:t>Я хочу вам показать очень красивую одежду, а вы попробуйте догадаться, какому народу она принадлежит.</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-А как вы догадались, что эта одежда принадлежит бурятскому народу? (По узорам, завиткам, волнам, рогам).  Где же сегодня, в современной жизни, мы можем увидеть народные национальные костюмы?</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 xml:space="preserve">(В музеях, на концертах народных танцев и песен, на встрече </w:t>
      </w:r>
      <w:proofErr w:type="spellStart"/>
      <w:r>
        <w:rPr>
          <w:color w:val="000000"/>
          <w:sz w:val="27"/>
          <w:szCs w:val="27"/>
        </w:rPr>
        <w:t>Сагаалган</w:t>
      </w:r>
      <w:proofErr w:type="gramStart"/>
      <w:r>
        <w:rPr>
          <w:color w:val="000000"/>
          <w:sz w:val="27"/>
          <w:szCs w:val="27"/>
        </w:rPr>
        <w:t>а</w:t>
      </w:r>
      <w:proofErr w:type="spellEnd"/>
      <w:r>
        <w:rPr>
          <w:color w:val="000000"/>
          <w:sz w:val="27"/>
          <w:szCs w:val="27"/>
        </w:rPr>
        <w:t>-</w:t>
      </w:r>
      <w:proofErr w:type="gramEnd"/>
      <w:r>
        <w:rPr>
          <w:color w:val="000000"/>
          <w:sz w:val="27"/>
          <w:szCs w:val="27"/>
        </w:rPr>
        <w:t xml:space="preserve"> нового года по лунному календарю).</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Показ национального костюма.</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 Сейчас перед вами женский бурятский национальный костюм. Посмотрите, женская одежда состояла из рубахи (бур</w:t>
      </w:r>
      <w:proofErr w:type="gramStart"/>
      <w:r>
        <w:rPr>
          <w:color w:val="000000"/>
          <w:sz w:val="27"/>
          <w:szCs w:val="27"/>
        </w:rPr>
        <w:t>.</w:t>
      </w:r>
      <w:proofErr w:type="gramEnd"/>
      <w:r>
        <w:rPr>
          <w:color w:val="000000"/>
          <w:sz w:val="27"/>
          <w:szCs w:val="27"/>
        </w:rPr>
        <w:t> </w:t>
      </w:r>
      <w:proofErr w:type="spellStart"/>
      <w:proofErr w:type="gramStart"/>
      <w:r>
        <w:rPr>
          <w:color w:val="000000"/>
          <w:sz w:val="27"/>
          <w:szCs w:val="27"/>
        </w:rPr>
        <w:t>с</w:t>
      </w:r>
      <w:proofErr w:type="gramEnd"/>
      <w:r>
        <w:rPr>
          <w:color w:val="000000"/>
          <w:sz w:val="27"/>
          <w:szCs w:val="27"/>
        </w:rPr>
        <w:t>амса</w:t>
      </w:r>
      <w:proofErr w:type="spellEnd"/>
      <w:r>
        <w:rPr>
          <w:color w:val="000000"/>
          <w:sz w:val="27"/>
          <w:szCs w:val="27"/>
        </w:rPr>
        <w:t>) и штанов (бур. </w:t>
      </w:r>
      <w:proofErr w:type="spellStart"/>
      <w:r>
        <w:rPr>
          <w:color w:val="000000"/>
          <w:sz w:val="27"/>
          <w:szCs w:val="27"/>
        </w:rPr>
        <w:t>умдэ</w:t>
      </w:r>
      <w:proofErr w:type="spellEnd"/>
      <w:r>
        <w:rPr>
          <w:color w:val="000000"/>
          <w:sz w:val="27"/>
          <w:szCs w:val="27"/>
        </w:rPr>
        <w:t>), поверх которых носили халат (бур. </w:t>
      </w:r>
      <w:proofErr w:type="spellStart"/>
      <w:r>
        <w:rPr>
          <w:color w:val="000000"/>
          <w:sz w:val="27"/>
          <w:szCs w:val="27"/>
        </w:rPr>
        <w:t>дэгэл</w:t>
      </w:r>
      <w:proofErr w:type="spellEnd"/>
      <w:r>
        <w:rPr>
          <w:color w:val="000000"/>
          <w:sz w:val="27"/>
          <w:szCs w:val="27"/>
        </w:rPr>
        <w:t>). Одежда менялась в соответствии с переходом из одного возраста в другой, с изменением положения в обществе, семье и строго соответствовала возрасту женщины.</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Дополняющая наряд безрукавка (</w:t>
      </w:r>
      <w:proofErr w:type="spellStart"/>
      <w:r>
        <w:rPr>
          <w:color w:val="000000"/>
          <w:sz w:val="27"/>
          <w:szCs w:val="27"/>
        </w:rPr>
        <w:t>уужа</w:t>
      </w:r>
      <w:proofErr w:type="spellEnd"/>
      <w:r>
        <w:rPr>
          <w:color w:val="000000"/>
          <w:sz w:val="27"/>
          <w:szCs w:val="27"/>
        </w:rPr>
        <w:t xml:space="preserve">) — обязательный элемент костюма замужней женщины всех бурятских племен. Нарядную безрукавку украшали спереди вдоль разреза серебряными монетами или пуговицами из перламутра. Подобно халату она делалась на подкладке. Эта деталь костюма играла важную </w:t>
      </w:r>
      <w:r>
        <w:rPr>
          <w:color w:val="000000"/>
          <w:sz w:val="27"/>
          <w:szCs w:val="27"/>
        </w:rPr>
        <w:lastRenderedPageBreak/>
        <w:t>роль в быту женщины, она не должна была показываться мужчинам, не надев безрукавки, а также она должна была всегда носить на голове шапку.  </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Ребята, а на выставку я хочу вам предложить сделать коллективную работу, элемент бурятского орнамента.</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Давайте еще раз с вами рассмотрим, какие они красивые и разные. Чем они украшены? Как расположены узоры?  (рассматривают)</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Узор, ребята, по-бурятски звучит так «</w:t>
      </w:r>
      <w:proofErr w:type="spellStart"/>
      <w:r>
        <w:rPr>
          <w:color w:val="000000"/>
          <w:sz w:val="27"/>
          <w:szCs w:val="27"/>
        </w:rPr>
        <w:t>угалза</w:t>
      </w:r>
      <w:proofErr w:type="spellEnd"/>
      <w:r>
        <w:rPr>
          <w:color w:val="000000"/>
          <w:sz w:val="27"/>
          <w:szCs w:val="27"/>
        </w:rPr>
        <w:t>».</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Бурятский народный орнамент делят на четыре вида:</w:t>
      </w:r>
    </w:p>
    <w:p w:rsidR="006B0DED" w:rsidRDefault="006B0DED" w:rsidP="006B0DED">
      <w:pPr>
        <w:pStyle w:val="a3"/>
        <w:numPr>
          <w:ilvl w:val="0"/>
          <w:numId w:val="1"/>
        </w:numPr>
        <w:shd w:val="clear" w:color="auto" w:fill="FFFFFF"/>
        <w:spacing w:before="0" w:beforeAutospacing="0" w:after="0" w:afterAutospacing="0" w:line="266" w:lineRule="atLeast"/>
        <w:ind w:left="0"/>
        <w:rPr>
          <w:rFonts w:ascii="Arial" w:hAnsi="Arial" w:cs="Arial"/>
          <w:color w:val="000000"/>
          <w:sz w:val="19"/>
          <w:szCs w:val="19"/>
        </w:rPr>
      </w:pPr>
      <w:proofErr w:type="gramStart"/>
      <w:r>
        <w:rPr>
          <w:color w:val="000000"/>
          <w:sz w:val="27"/>
          <w:szCs w:val="27"/>
        </w:rPr>
        <w:t>геометрический;</w:t>
      </w:r>
      <w:r>
        <w:rPr>
          <w:color w:val="333333"/>
          <w:sz w:val="22"/>
          <w:szCs w:val="22"/>
        </w:rPr>
        <w:t> </w:t>
      </w:r>
      <w:r>
        <w:rPr>
          <w:color w:val="000000"/>
          <w:sz w:val="27"/>
          <w:szCs w:val="27"/>
        </w:rPr>
        <w:t>точки, линии (ломанные, прямые, зигзагообразные), круги, ромбы, многогранники, звезды, кресты и пр.;</w:t>
      </w:r>
      <w:proofErr w:type="gramEnd"/>
    </w:p>
    <w:p w:rsidR="006B0DED" w:rsidRDefault="006B0DED" w:rsidP="006B0DED">
      <w:pPr>
        <w:pStyle w:val="a3"/>
        <w:numPr>
          <w:ilvl w:val="0"/>
          <w:numId w:val="1"/>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растительный (лиственные; цветочные; лотосовые);</w:t>
      </w:r>
    </w:p>
    <w:p w:rsidR="006B0DED" w:rsidRDefault="006B0DED" w:rsidP="006B0DED">
      <w:pPr>
        <w:pStyle w:val="a3"/>
        <w:numPr>
          <w:ilvl w:val="0"/>
          <w:numId w:val="1"/>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зооморфный стилизующий фигуры или части фигур реальных или фантастических животных (бараний рог, орел и т.д.), его можно увидеть в дацанах;</w:t>
      </w:r>
    </w:p>
    <w:p w:rsidR="006B0DED" w:rsidRDefault="006B0DED" w:rsidP="006B0DED">
      <w:pPr>
        <w:pStyle w:val="a3"/>
        <w:numPr>
          <w:ilvl w:val="0"/>
          <w:numId w:val="1"/>
        </w:numPr>
        <w:shd w:val="clear" w:color="auto" w:fill="FFFFFF"/>
        <w:spacing w:before="0" w:beforeAutospacing="0" w:after="0" w:afterAutospacing="0" w:line="266" w:lineRule="atLeast"/>
        <w:ind w:left="0"/>
        <w:rPr>
          <w:rFonts w:ascii="Arial" w:hAnsi="Arial" w:cs="Arial"/>
          <w:color w:val="000000"/>
          <w:sz w:val="19"/>
          <w:szCs w:val="19"/>
        </w:rPr>
      </w:pPr>
      <w:r>
        <w:rPr>
          <w:color w:val="000000"/>
          <w:sz w:val="27"/>
          <w:szCs w:val="27"/>
        </w:rPr>
        <w:t>религиозный (солнце, полумесяц, огонь).</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proofErr w:type="gramStart"/>
      <w:r>
        <w:rPr>
          <w:color w:val="000000"/>
          <w:sz w:val="27"/>
          <w:szCs w:val="27"/>
        </w:rPr>
        <w:t xml:space="preserve">В бурятском орнаменте используются цвета - красный, синий, </w:t>
      </w:r>
      <w:proofErr w:type="spellStart"/>
      <w:r>
        <w:rPr>
          <w:color w:val="000000"/>
          <w:sz w:val="27"/>
          <w:szCs w:val="27"/>
        </w:rPr>
        <w:t>голубой</w:t>
      </w:r>
      <w:proofErr w:type="spellEnd"/>
      <w:r>
        <w:rPr>
          <w:color w:val="000000"/>
          <w:sz w:val="27"/>
          <w:szCs w:val="27"/>
        </w:rPr>
        <w:t>, зеленый, желтый, оранжевый, черный.</w:t>
      </w:r>
      <w:proofErr w:type="gramEnd"/>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w:t>
      </w:r>
      <w:r>
        <w:rPr>
          <w:color w:val="000000"/>
          <w:sz w:val="27"/>
          <w:szCs w:val="27"/>
        </w:rPr>
        <w:t>Физкультминутка.</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Если б всё на свете было</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Одинакового цвета, (покрутишь головой)</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Вас бы это рассердило,</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Или радовало это? (покачать головой)</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Видеть мир привыкли люди</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Белым, желтым, синим, красным, (наклоны)</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Пусть же все на свете будет</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proofErr w:type="gramStart"/>
      <w:r>
        <w:rPr>
          <w:color w:val="000000"/>
          <w:sz w:val="27"/>
          <w:szCs w:val="27"/>
        </w:rPr>
        <w:t>Удивительным</w:t>
      </w:r>
      <w:proofErr w:type="gramEnd"/>
      <w:r>
        <w:rPr>
          <w:color w:val="000000"/>
          <w:sz w:val="27"/>
          <w:szCs w:val="27"/>
        </w:rPr>
        <w:t xml:space="preserve"> и разным! (прыжки на одной ноге)</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Ребята, а вы хотите стать мастерами? Мы будем изготавливать красивый ковер, состоящий из цветных салфеток. Давайте приступим к работе.</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Итог занятия</w:t>
      </w:r>
    </w:p>
    <w:p w:rsidR="006B0DED" w:rsidRDefault="006B0DED" w:rsidP="006B0DED">
      <w:pPr>
        <w:pStyle w:val="a3"/>
        <w:shd w:val="clear" w:color="auto" w:fill="FFFFFF"/>
        <w:spacing w:before="0" w:beforeAutospacing="0" w:after="0" w:afterAutospacing="0" w:line="266" w:lineRule="atLeast"/>
        <w:rPr>
          <w:rFonts w:ascii="Arial" w:hAnsi="Arial" w:cs="Arial"/>
          <w:color w:val="000000"/>
          <w:sz w:val="19"/>
          <w:szCs w:val="19"/>
        </w:rPr>
      </w:pPr>
      <w:r>
        <w:rPr>
          <w:color w:val="000000"/>
          <w:sz w:val="27"/>
          <w:szCs w:val="27"/>
        </w:rPr>
        <w:t>Воспитатель: Ребята! Что мы с вами делали? (ответы детей). Вы довольны своим результатом? Каждый из вас старался, и у нас получилась интересная и красивая работа!</w:t>
      </w:r>
    </w:p>
    <w:p w:rsidR="005226E1" w:rsidRDefault="005226E1"/>
    <w:sectPr w:rsidR="005226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A44E5"/>
    <w:multiLevelType w:val="multilevel"/>
    <w:tmpl w:val="33A2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B0DED"/>
    <w:rsid w:val="005226E1"/>
    <w:rsid w:val="006B0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0DE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B0D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D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8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584</Words>
  <Characters>3331</Characters>
  <Application>Microsoft Office Word</Application>
  <DocSecurity>0</DocSecurity>
  <Lines>27</Lines>
  <Paragraphs>7</Paragraphs>
  <ScaleCrop>false</ScaleCrop>
  <Company>SPecialiST RePack</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3</cp:revision>
  <dcterms:created xsi:type="dcterms:W3CDTF">2020-11-08T12:27:00Z</dcterms:created>
  <dcterms:modified xsi:type="dcterms:W3CDTF">2020-11-08T12:30:00Z</dcterms:modified>
</cp:coreProperties>
</file>