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E1" w:rsidRDefault="007910E1" w:rsidP="007910E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7910E1" w:rsidRDefault="007910E1" w:rsidP="007910E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7910E1" w:rsidRDefault="007910E1" w:rsidP="007910E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7910E1" w:rsidRDefault="007910E1" w:rsidP="007910E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</w:t>
      </w:r>
    </w:p>
    <w:p w:rsidR="007910E1" w:rsidRDefault="007910E1" w:rsidP="007910E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7910E1" w:rsidRDefault="007910E1" w:rsidP="007910E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7910E1" w:rsidRDefault="007910E1" w:rsidP="007910E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7910E1" w:rsidRDefault="007910E1" w:rsidP="007910E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7910E1" w:rsidRDefault="007910E1" w:rsidP="007910E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7910E1" w:rsidRDefault="007910E1" w:rsidP="007910E1">
      <w:pPr>
        <w:rPr>
          <w:rFonts w:ascii="Calibri" w:eastAsia="Calibri" w:hAnsi="Calibri" w:cs="Times New Roman"/>
        </w:rPr>
      </w:pPr>
    </w:p>
    <w:p w:rsidR="00B317DE" w:rsidRDefault="00B317DE"/>
    <w:p w:rsidR="00C9028C" w:rsidRDefault="00C9028C"/>
    <w:p w:rsidR="00C9028C" w:rsidRPr="007910E1" w:rsidRDefault="00C9028C" w:rsidP="00791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E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9028C" w:rsidRPr="007910E1" w:rsidRDefault="00C9028C" w:rsidP="00791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28C" w:rsidRPr="007910E1" w:rsidRDefault="00C9028C" w:rsidP="00791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E1">
        <w:rPr>
          <w:rFonts w:ascii="Times New Roman" w:hAnsi="Times New Roman" w:cs="Times New Roman"/>
          <w:b/>
          <w:sz w:val="28"/>
          <w:szCs w:val="28"/>
        </w:rPr>
        <w:t>«Развитие связной речи детей старшего дошкольного возраста через разнообразные виды театрализованной деятельности «Волшебный мир театра».</w:t>
      </w:r>
    </w:p>
    <w:p w:rsidR="00C9028C" w:rsidRPr="007910E1" w:rsidRDefault="00C9028C" w:rsidP="00791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28C" w:rsidRPr="007910E1" w:rsidRDefault="00C9028C" w:rsidP="00791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28C" w:rsidRPr="007910E1" w:rsidRDefault="00C9028C" w:rsidP="00C9028C">
      <w:pPr>
        <w:rPr>
          <w:rFonts w:ascii="Times New Roman" w:hAnsi="Times New Roman" w:cs="Times New Roman"/>
          <w:b/>
          <w:sz w:val="28"/>
          <w:szCs w:val="28"/>
        </w:rPr>
      </w:pPr>
    </w:p>
    <w:p w:rsidR="00C9028C" w:rsidRPr="007910E1" w:rsidRDefault="00C9028C" w:rsidP="00C9028C">
      <w:pPr>
        <w:rPr>
          <w:rFonts w:ascii="Times New Roman" w:hAnsi="Times New Roman" w:cs="Times New Roman"/>
          <w:b/>
          <w:sz w:val="28"/>
          <w:szCs w:val="28"/>
        </w:rPr>
      </w:pPr>
    </w:p>
    <w:p w:rsidR="00C9028C" w:rsidRPr="007910E1" w:rsidRDefault="00C9028C" w:rsidP="00C902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0E1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791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0E1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C9028C" w:rsidRPr="007910E1" w:rsidRDefault="00C9028C" w:rsidP="00C90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Петрович М.С.</w:t>
      </w:r>
    </w:p>
    <w:p w:rsidR="00C9028C" w:rsidRPr="007910E1" w:rsidRDefault="00C9028C" w:rsidP="00C9028C">
      <w:pPr>
        <w:rPr>
          <w:rFonts w:ascii="Times New Roman" w:hAnsi="Times New Roman" w:cs="Times New Roman"/>
          <w:b/>
          <w:sz w:val="28"/>
          <w:szCs w:val="28"/>
        </w:rPr>
      </w:pPr>
    </w:p>
    <w:p w:rsidR="00C9028C" w:rsidRPr="007910E1" w:rsidRDefault="00C9028C" w:rsidP="00C9028C">
      <w:pPr>
        <w:rPr>
          <w:rFonts w:ascii="Times New Roman" w:hAnsi="Times New Roman" w:cs="Times New Roman"/>
          <w:b/>
          <w:sz w:val="28"/>
          <w:szCs w:val="28"/>
        </w:rPr>
      </w:pPr>
    </w:p>
    <w:p w:rsidR="00C9028C" w:rsidRPr="007910E1" w:rsidRDefault="00C9028C" w:rsidP="00C9028C">
      <w:pPr>
        <w:rPr>
          <w:rFonts w:ascii="Times New Roman" w:hAnsi="Times New Roman" w:cs="Times New Roman"/>
          <w:b/>
          <w:sz w:val="28"/>
          <w:szCs w:val="28"/>
        </w:rPr>
      </w:pPr>
    </w:p>
    <w:p w:rsidR="004C6459" w:rsidRPr="007910E1" w:rsidRDefault="004C6459" w:rsidP="00C9028C">
      <w:pPr>
        <w:rPr>
          <w:rFonts w:ascii="Times New Roman" w:hAnsi="Times New Roman" w:cs="Times New Roman"/>
          <w:b/>
          <w:sz w:val="28"/>
          <w:szCs w:val="28"/>
        </w:rPr>
      </w:pPr>
    </w:p>
    <w:p w:rsidR="004C6459" w:rsidRPr="007910E1" w:rsidRDefault="004C6459" w:rsidP="00C9028C">
      <w:pPr>
        <w:rPr>
          <w:rFonts w:ascii="Times New Roman" w:hAnsi="Times New Roman" w:cs="Times New Roman"/>
          <w:b/>
          <w:sz w:val="28"/>
          <w:szCs w:val="28"/>
        </w:rPr>
      </w:pPr>
    </w:p>
    <w:p w:rsidR="004C6459" w:rsidRPr="007910E1" w:rsidRDefault="004C6459" w:rsidP="00C9028C">
      <w:pPr>
        <w:rPr>
          <w:rFonts w:ascii="Times New Roman" w:hAnsi="Times New Roman" w:cs="Times New Roman"/>
          <w:b/>
          <w:sz w:val="28"/>
          <w:szCs w:val="28"/>
        </w:rPr>
      </w:pPr>
    </w:p>
    <w:p w:rsidR="004C6459" w:rsidRPr="007910E1" w:rsidRDefault="004C6459" w:rsidP="00C9028C">
      <w:pPr>
        <w:rPr>
          <w:rFonts w:ascii="Times New Roman" w:hAnsi="Times New Roman" w:cs="Times New Roman"/>
          <w:b/>
          <w:sz w:val="28"/>
          <w:szCs w:val="28"/>
        </w:rPr>
      </w:pPr>
    </w:p>
    <w:p w:rsidR="004C6459" w:rsidRPr="007910E1" w:rsidRDefault="004C6459" w:rsidP="00C9028C">
      <w:pPr>
        <w:rPr>
          <w:rFonts w:ascii="Times New Roman" w:hAnsi="Times New Roman" w:cs="Times New Roman"/>
          <w:b/>
          <w:sz w:val="28"/>
          <w:szCs w:val="28"/>
        </w:rPr>
      </w:pPr>
    </w:p>
    <w:p w:rsidR="004C6459" w:rsidRPr="007910E1" w:rsidRDefault="004C6459" w:rsidP="00C9028C">
      <w:pPr>
        <w:rPr>
          <w:rFonts w:ascii="Times New Roman" w:hAnsi="Times New Roman" w:cs="Times New Roman"/>
          <w:b/>
          <w:sz w:val="28"/>
          <w:szCs w:val="28"/>
        </w:rPr>
      </w:pPr>
    </w:p>
    <w:p w:rsidR="004C6459" w:rsidRPr="007910E1" w:rsidRDefault="004C6459" w:rsidP="00C9028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60A5" w:rsidRPr="007910E1" w:rsidRDefault="005C60A5" w:rsidP="005C60A5">
      <w:pPr>
        <w:pStyle w:val="a3"/>
        <w:shd w:val="clear" w:color="auto" w:fill="FFFFFF"/>
        <w:rPr>
          <w:color w:val="231F20"/>
          <w:sz w:val="28"/>
          <w:szCs w:val="28"/>
        </w:rPr>
      </w:pPr>
      <w:r w:rsidRPr="007910E1">
        <w:rPr>
          <w:b/>
          <w:color w:val="231F20"/>
          <w:sz w:val="28"/>
          <w:szCs w:val="28"/>
        </w:rPr>
        <w:t>Вид проекта</w:t>
      </w:r>
      <w:r w:rsidRPr="007910E1">
        <w:rPr>
          <w:color w:val="231F20"/>
          <w:sz w:val="28"/>
          <w:szCs w:val="28"/>
        </w:rPr>
        <w:t>: познавательно-творческий.</w:t>
      </w:r>
    </w:p>
    <w:p w:rsidR="005C60A5" w:rsidRPr="007910E1" w:rsidRDefault="005C60A5" w:rsidP="005C60A5">
      <w:pPr>
        <w:pStyle w:val="a3"/>
        <w:shd w:val="clear" w:color="auto" w:fill="FFFFFF"/>
        <w:rPr>
          <w:color w:val="231F20"/>
          <w:sz w:val="28"/>
          <w:szCs w:val="28"/>
        </w:rPr>
      </w:pPr>
      <w:r w:rsidRPr="007910E1">
        <w:rPr>
          <w:b/>
          <w:color w:val="231F20"/>
          <w:sz w:val="28"/>
          <w:szCs w:val="28"/>
        </w:rPr>
        <w:t>По продолжительности</w:t>
      </w:r>
      <w:r w:rsidRPr="007910E1">
        <w:rPr>
          <w:color w:val="231F20"/>
          <w:sz w:val="28"/>
          <w:szCs w:val="28"/>
        </w:rPr>
        <w:t>:  </w:t>
      </w:r>
      <w:proofErr w:type="gramStart"/>
      <w:r w:rsidRPr="007910E1">
        <w:rPr>
          <w:color w:val="231F20"/>
          <w:sz w:val="28"/>
          <w:szCs w:val="28"/>
        </w:rPr>
        <w:t>долгосрочный</w:t>
      </w:r>
      <w:proofErr w:type="gramEnd"/>
      <w:r w:rsidRPr="007910E1">
        <w:rPr>
          <w:color w:val="231F20"/>
          <w:sz w:val="28"/>
          <w:szCs w:val="28"/>
        </w:rPr>
        <w:t>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7910E1">
        <w:rPr>
          <w:rFonts w:ascii="Times New Roman" w:hAnsi="Times New Roman" w:cs="Times New Roman"/>
          <w:sz w:val="28"/>
          <w:szCs w:val="28"/>
        </w:rPr>
        <w:t xml:space="preserve"> уровень развития связной речи не соответствует возрасту детей.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Pr="007910E1">
        <w:rPr>
          <w:rFonts w:ascii="Times New Roman" w:hAnsi="Times New Roman" w:cs="Times New Roman"/>
          <w:sz w:val="28"/>
          <w:szCs w:val="28"/>
        </w:rPr>
        <w:t xml:space="preserve"> дошкольный возраст-это период активного развития речи, а ведущим   видом деятельности в этом возрасте является игра. Следовательно, театрализованная деятельность один из самых  эффективных способов воздействия на детей, в котором наиболее полно и ярко проявляется принцип  обучения: учить играя.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Участники проекта: дети, воспитатели, родители.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910E1">
        <w:rPr>
          <w:rFonts w:ascii="Times New Roman" w:hAnsi="Times New Roman" w:cs="Times New Roman"/>
          <w:sz w:val="28"/>
          <w:szCs w:val="28"/>
        </w:rPr>
        <w:t xml:space="preserve"> развитие связной речи дошкольников средствами театрализованной деятельности.</w:t>
      </w:r>
    </w:p>
    <w:p w:rsidR="005C60A5" w:rsidRPr="007910E1" w:rsidRDefault="005C60A5" w:rsidP="005C60A5">
      <w:pPr>
        <w:rPr>
          <w:rFonts w:ascii="Times New Roman" w:hAnsi="Times New Roman" w:cs="Times New Roman"/>
          <w:b/>
          <w:sz w:val="28"/>
          <w:szCs w:val="28"/>
        </w:rPr>
      </w:pPr>
      <w:r w:rsidRPr="007910E1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обеспечить развивающую среду, насыщенную разнообразными игровыми материалами, декорациями, различными видами театров, способствующую становлению театрально-игровой деятельности и развитию связной речи дошкольников.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Разработать перспективный план реализации проекта по познавательным областям.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Развивать речь детей как средство общения.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Совершенствовать диалогическую и монологическую стороны речи.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Развивать интерес детей к театру, его истории, видам, профессиям, атрибутам, театральной терминологии.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Осуществить взаимодействие с родителями с целью обогащения игрового опыта, речевой активности детей.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 xml:space="preserve">Наглядные - наблюдения за трудом артистов </w:t>
      </w:r>
      <w:proofErr w:type="gramStart"/>
      <w:r w:rsidRPr="007910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10E1">
        <w:rPr>
          <w:rFonts w:ascii="Times New Roman" w:hAnsi="Times New Roman" w:cs="Times New Roman"/>
          <w:sz w:val="28"/>
          <w:szCs w:val="28"/>
        </w:rPr>
        <w:t>спектакли, цирк), рассматривание предметов, картин, фотографий. Экскурсии в творческие Словесные – беседа</w:t>
      </w:r>
      <w:proofErr w:type="gramStart"/>
      <w:r w:rsidRPr="007910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10E1">
        <w:rPr>
          <w:rFonts w:ascii="Times New Roman" w:hAnsi="Times New Roman" w:cs="Times New Roman"/>
          <w:sz w:val="28"/>
          <w:szCs w:val="28"/>
        </w:rPr>
        <w:t xml:space="preserve"> объяснение, вопрос, чтение художественной литературы, пересказ, заучивание наизусть, оценка детской речи.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10E1">
        <w:rPr>
          <w:rFonts w:ascii="Times New Roman" w:hAnsi="Times New Roman" w:cs="Times New Roman"/>
          <w:sz w:val="28"/>
          <w:szCs w:val="28"/>
        </w:rPr>
        <w:lastRenderedPageBreak/>
        <w:t>Практические – дидактические игры, дидактические упражнения, игры-драматизации, инсценировки, пластические этюды, хороводные игры.</w:t>
      </w:r>
      <w:proofErr w:type="gramEnd"/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Этапы реализации проекта.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Постановка цели и задач;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Определение актуальности проекта;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Подбор методической литературы;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Составление перспективного плана работы по образовательным областям;</w:t>
      </w:r>
    </w:p>
    <w:p w:rsidR="005C60A5" w:rsidRPr="007910E1" w:rsidRDefault="005C60A5" w:rsidP="005C60A5">
      <w:pPr>
        <w:rPr>
          <w:rFonts w:ascii="Times New Roman" w:hAnsi="Times New Roman" w:cs="Times New Roman"/>
          <w:sz w:val="28"/>
          <w:szCs w:val="28"/>
        </w:rPr>
      </w:pPr>
      <w:r w:rsidRPr="007910E1">
        <w:rPr>
          <w:rFonts w:ascii="Times New Roman" w:hAnsi="Times New Roman" w:cs="Times New Roman"/>
          <w:sz w:val="28"/>
          <w:szCs w:val="28"/>
        </w:rPr>
        <w:t>Составление плана работы с родителями.</w:t>
      </w:r>
    </w:p>
    <w:p w:rsidR="00C9028C" w:rsidRPr="007910E1" w:rsidRDefault="00C902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028C" w:rsidRPr="007910E1" w:rsidSect="007C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15"/>
    <w:rsid w:val="004C6459"/>
    <w:rsid w:val="005C60A5"/>
    <w:rsid w:val="007910E1"/>
    <w:rsid w:val="007C016F"/>
    <w:rsid w:val="009D6115"/>
    <w:rsid w:val="00B317DE"/>
    <w:rsid w:val="00C9028C"/>
    <w:rsid w:val="00D0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9028C"/>
  </w:style>
  <w:style w:type="paragraph" w:styleId="a3">
    <w:name w:val="Normal (Web)"/>
    <w:basedOn w:val="a"/>
    <w:uiPriority w:val="99"/>
    <w:semiHidden/>
    <w:unhideWhenUsed/>
    <w:rsid w:val="005C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9028C"/>
  </w:style>
  <w:style w:type="paragraph" w:styleId="a3">
    <w:name w:val="Normal (Web)"/>
    <w:basedOn w:val="a"/>
    <w:uiPriority w:val="99"/>
    <w:semiHidden/>
    <w:unhideWhenUsed/>
    <w:rsid w:val="005C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6</cp:revision>
  <dcterms:created xsi:type="dcterms:W3CDTF">2020-08-14T03:39:00Z</dcterms:created>
  <dcterms:modified xsi:type="dcterms:W3CDTF">2020-11-17T11:25:00Z</dcterms:modified>
</cp:coreProperties>
</file>