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BD" w:rsidRPr="00FA6BB6" w:rsidRDefault="0081739D" w:rsidP="00817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2B51B8" wp14:editId="33C2B5E0">
            <wp:extent cx="5943600" cy="907868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905" cy="907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B5DBD" w:rsidRPr="00FA6BB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4B5DBD" w:rsidRPr="00FA6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B8" w:rsidRDefault="004B5DBD" w:rsidP="00242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B6">
        <w:rPr>
          <w:rFonts w:ascii="Times New Roman" w:hAnsi="Times New Roman" w:cs="Times New Roman"/>
          <w:sz w:val="24"/>
          <w:szCs w:val="24"/>
        </w:rPr>
        <w:t>Своевременное выявление и оказание помощи воспитанникам ДОУ, имеющим нарушения устной речи.</w:t>
      </w:r>
    </w:p>
    <w:p w:rsidR="004B5DBD" w:rsidRPr="00FA6BB6" w:rsidRDefault="004B5DBD" w:rsidP="002427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BB6">
        <w:rPr>
          <w:rFonts w:ascii="Times New Roman" w:hAnsi="Times New Roman" w:cs="Times New Roman"/>
          <w:b/>
          <w:sz w:val="24"/>
          <w:szCs w:val="24"/>
        </w:rPr>
        <w:t>Задачи логопедической работы:</w:t>
      </w:r>
    </w:p>
    <w:p w:rsidR="004B5DBD" w:rsidRPr="002427B8" w:rsidRDefault="004B5DBD" w:rsidP="002427B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Диагностика речевых нарушений.</w:t>
      </w:r>
    </w:p>
    <w:p w:rsidR="004B5DBD" w:rsidRPr="002427B8" w:rsidRDefault="004B5DBD" w:rsidP="002427B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речевой коммуникации.</w:t>
      </w:r>
    </w:p>
    <w:p w:rsidR="004B5DBD" w:rsidRPr="002427B8" w:rsidRDefault="004B5DBD" w:rsidP="002427B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Сформировать и закрепить правильное, отчётливое произношение нарушенных звуков.</w:t>
      </w:r>
    </w:p>
    <w:p w:rsidR="004B5DBD" w:rsidRPr="002427B8" w:rsidRDefault="004B5DBD" w:rsidP="004B5DB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Коррекционно-воспитательное воздействие на речь и личность детей в процессе логопедической деятельности.</w:t>
      </w:r>
    </w:p>
    <w:p w:rsidR="004B5DBD" w:rsidRPr="002427B8" w:rsidRDefault="004B5DBD" w:rsidP="004B5DB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Совершенствование форм и методов логопедической работы, способствующих наиболее полному преодолению дефектов речи дошкольников.</w:t>
      </w:r>
    </w:p>
    <w:p w:rsidR="004B5DBD" w:rsidRPr="002427B8" w:rsidRDefault="004B5DBD" w:rsidP="004B5DB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Профилактика нарушений речи.</w:t>
      </w:r>
    </w:p>
    <w:p w:rsidR="004B5DBD" w:rsidRPr="002427B8" w:rsidRDefault="004B5DBD" w:rsidP="004B5DB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 xml:space="preserve">Комплексное развитие речи дошкольников, направленное </w:t>
      </w:r>
      <w:proofErr w:type="gramStart"/>
      <w:r w:rsidRPr="002427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27B8">
        <w:rPr>
          <w:rFonts w:ascii="Times New Roman" w:hAnsi="Times New Roman" w:cs="Times New Roman"/>
          <w:sz w:val="24"/>
          <w:szCs w:val="24"/>
        </w:rPr>
        <w:t>:</w:t>
      </w:r>
    </w:p>
    <w:p w:rsidR="004B5DBD" w:rsidRPr="002427B8" w:rsidRDefault="004B5DBD" w:rsidP="004B5DB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- формирование правильного звукопроизношения</w:t>
      </w:r>
    </w:p>
    <w:p w:rsidR="004B5DBD" w:rsidRPr="002427B8" w:rsidRDefault="004B5DBD" w:rsidP="004B5DB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- обогащение и развитие словаря</w:t>
      </w:r>
    </w:p>
    <w:p w:rsidR="004B5DBD" w:rsidRPr="002427B8" w:rsidRDefault="004B5DBD" w:rsidP="004B5DB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- развитие грамматического строя речи</w:t>
      </w:r>
    </w:p>
    <w:p w:rsidR="004B5DBD" w:rsidRPr="002427B8" w:rsidRDefault="004B5DBD" w:rsidP="004B5DB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7B8">
        <w:rPr>
          <w:rFonts w:ascii="Times New Roman" w:hAnsi="Times New Roman" w:cs="Times New Roman"/>
          <w:sz w:val="24"/>
          <w:szCs w:val="24"/>
        </w:rPr>
        <w:t>- формирование связной речи детей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2126"/>
      </w:tblGrid>
      <w:tr w:rsidR="002427B8" w:rsidRPr="002427B8" w:rsidTr="00FA6BB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27B8" w:rsidRPr="002427B8" w:rsidTr="00FA6BB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427B8" w:rsidRPr="002427B8" w:rsidTr="00FA6BB6">
        <w:trPr>
          <w:trHeight w:val="10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-4"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детей массовых групп ДОУ с целью выявления детей с речевой патологией.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427B8" w:rsidRPr="002427B8" w:rsidTr="00FA6BB6">
        <w:trPr>
          <w:trHeight w:val="6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-4"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Сбор медицинских и педагогических сведений о раннем развитии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 16 сентября</w:t>
            </w:r>
          </w:p>
        </w:tc>
      </w:tr>
      <w:tr w:rsidR="002427B8" w:rsidRPr="002427B8" w:rsidTr="00FA6BB6">
        <w:trPr>
          <w:trHeight w:val="10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-4"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Углублённое логопедическое обследование детей; заполнение речевых карт; распределение детей на подгруппы.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27B8" w:rsidRPr="002427B8" w:rsidTr="00FA6BB6">
        <w:trPr>
          <w:trHeight w:val="9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-4"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Составление подгрупповых и индивидуальных планов коррекционно – развивающей работы на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427B8" w:rsidRPr="002427B8" w:rsidTr="00FA6BB6">
        <w:trPr>
          <w:trHeight w:val="17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66" w:rsidRPr="002427B8" w:rsidRDefault="0089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 – развивающее направление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66" w:rsidRPr="002427B8" w:rsidRDefault="00895B66" w:rsidP="00FA6BB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A6BB6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подгрупповых логопедических занятий согласно циклограмме рабочего времени.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66" w:rsidRPr="002427B8" w:rsidRDefault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 третьей недели сентября по 30 мая согласно сетке занятий и периоду обучения.</w:t>
            </w:r>
          </w:p>
        </w:tc>
      </w:tr>
      <w:tr w:rsidR="002427B8" w:rsidRPr="002427B8" w:rsidTr="002427B8">
        <w:trPr>
          <w:trHeight w:val="2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проведение тематических недель:</w:t>
            </w:r>
          </w:p>
        </w:tc>
      </w:tr>
      <w:tr w:rsidR="002427B8" w:rsidRPr="002427B8" w:rsidTr="00FA6BB6">
        <w:trPr>
          <w:trHeight w:val="331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FA6BB6" w:rsidP="007C2C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- Неделя «Говорим красиво и правильно»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B6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427B8" w:rsidRPr="002427B8" w:rsidTr="00FA6BB6">
        <w:trPr>
          <w:trHeight w:val="35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FA6BB6" w:rsidP="007C2C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27B8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Неделя логопедии 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«Логопедическая палитра»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24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427B8" w:rsidRPr="002427B8" w:rsidTr="00FA6BB6">
        <w:trPr>
          <w:trHeight w:val="35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2427B8" w:rsidRDefault="00B64CD2" w:rsidP="007C2C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- Неделя радости (разноцветные дни)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2427B8" w:rsidRDefault="00B6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2427B8" w:rsidRPr="002427B8" w:rsidTr="00FA6BB6">
        <w:trPr>
          <w:trHeight w:val="35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687420" w:rsidP="0068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B64CD2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«Осень, рыжая подружка</w:t>
            </w:r>
            <w:r w:rsidR="00FA6BB6" w:rsidRPr="002427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 w:rsidP="009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87420" w:rsidRPr="002427B8" w:rsidTr="00FA6BB6">
        <w:trPr>
          <w:trHeight w:val="35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0" w:rsidRPr="002427B8" w:rsidRDefault="00687420" w:rsidP="00B6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«Золотая осень» с использованием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0" w:rsidRPr="002427B8" w:rsidRDefault="00687420" w:rsidP="009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427B8" w:rsidRPr="002427B8" w:rsidTr="00FA6BB6">
        <w:trPr>
          <w:trHeight w:val="264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FA6BB6" w:rsidP="00D9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="00D95AD3" w:rsidRPr="002427B8"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27B8" w:rsidRPr="002427B8" w:rsidTr="00FA6BB6">
        <w:trPr>
          <w:trHeight w:val="36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FA6BB6" w:rsidP="0068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Конкурс в ДОУ «</w:t>
            </w:r>
            <w:r w:rsidR="00D95AD3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Лучший уголок </w:t>
            </w:r>
            <w:r w:rsidR="00687420" w:rsidRPr="002427B8"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D9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427B8" w:rsidRPr="002427B8" w:rsidTr="00FA6BB6">
        <w:trPr>
          <w:trHeight w:val="36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2427B8" w:rsidRDefault="00B64CD2" w:rsidP="00D9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Неделя «Весна шагает по планете» (развлечение в старшей группе «Весёлые ладоши»</w:t>
            </w:r>
            <w:r w:rsidR="00687420" w:rsidRPr="002427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2427B8" w:rsidRDefault="0068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2427B8" w:rsidRPr="002427B8" w:rsidTr="00FA6BB6">
        <w:trPr>
          <w:trHeight w:val="31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4B5DBD" w:rsidP="00242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2427B8" w:rsidRPr="002427B8" w:rsidTr="00FA6BB6">
        <w:trPr>
          <w:trHeight w:val="102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FA6BB6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у заведующего ДОУ годового плана работы, циклограммы рабочего времени учителя-логопеда, регламента фронтальной и индивидуально-подгрупповой логопедической НОД на год</w:t>
            </w:r>
            <w:r w:rsidR="00FA6BB6" w:rsidRPr="00242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До 16 сентября</w:t>
            </w:r>
          </w:p>
        </w:tc>
      </w:tr>
      <w:tr w:rsidR="002427B8" w:rsidRPr="002427B8" w:rsidTr="00FA6BB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4B5DBD" w:rsidP="00242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2427B8" w:rsidRPr="002427B8" w:rsidRDefault="002427B8" w:rsidP="00242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B8" w:rsidRPr="002427B8" w:rsidTr="00FA6BB6">
        <w:trPr>
          <w:trHeight w:val="7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0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первичного обследования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427B8" w:rsidRPr="002427B8" w:rsidTr="009854F3">
        <w:trPr>
          <w:trHeight w:val="101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0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коррекционной и образовательной работы со специалистами и воспитателями ДОУ с учётом результатов обследования.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27B8" w:rsidRPr="002427B8" w:rsidTr="00FA6BB6">
        <w:trPr>
          <w:trHeight w:val="71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0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и рекомендаций для ПМПк.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Плановые ПМПк ДОУ</w:t>
            </w:r>
          </w:p>
        </w:tc>
      </w:tr>
      <w:tr w:rsidR="002427B8" w:rsidRPr="002427B8" w:rsidTr="00FA6BB6">
        <w:trPr>
          <w:trHeight w:val="55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95B66">
            <w:pPr>
              <w:pStyle w:val="a4"/>
              <w:numPr>
                <w:ilvl w:val="0"/>
                <w:numId w:val="1"/>
              </w:numPr>
              <w:ind w:left="0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работе с детьми – логопатами в условиях </w:t>
            </w:r>
            <w:r w:rsidR="00895B66" w:rsidRPr="002427B8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BB6" w:rsidRPr="002427B8" w:rsidRDefault="00FA6BB6" w:rsidP="00895B66">
            <w:pPr>
              <w:pStyle w:val="a4"/>
              <w:numPr>
                <w:ilvl w:val="0"/>
                <w:numId w:val="1"/>
              </w:numPr>
              <w:ind w:left="0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27B8" w:rsidRPr="002427B8" w:rsidTr="00FA6BB6">
        <w:trPr>
          <w:trHeight w:val="57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4B5DBD" w:rsidP="00687420">
            <w:pPr>
              <w:pStyle w:val="a4"/>
              <w:numPr>
                <w:ilvl w:val="0"/>
                <w:numId w:val="1"/>
              </w:numPr>
              <w:ind w:left="0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r w:rsidR="007C2C36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круглых столах, 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пед.советах,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B8" w:rsidRPr="002427B8" w:rsidTr="00687420">
        <w:trPr>
          <w:trHeight w:val="17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6" w:rsidRPr="002427B8" w:rsidRDefault="00FA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0" w:rsidRPr="002427B8" w:rsidRDefault="00FA6BB6" w:rsidP="00DC1A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воспитателей и специалистов ДОУ: </w:t>
            </w:r>
          </w:p>
          <w:p w:rsidR="00687420" w:rsidRPr="002427B8" w:rsidRDefault="00687420" w:rsidP="00DC1A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технологий речевого развития детей дошкольного возраста в соответствии с ФГОС»</w:t>
            </w:r>
          </w:p>
          <w:p w:rsidR="00FA6BB6" w:rsidRPr="002427B8" w:rsidRDefault="00FA6BB6" w:rsidP="00687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«Логопедическое ассорти».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0" w:rsidRPr="002427B8" w:rsidRDefault="0068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20" w:rsidRPr="002427B8" w:rsidRDefault="0068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20" w:rsidRPr="002427B8" w:rsidRDefault="0068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87420" w:rsidRPr="002427B8" w:rsidRDefault="0068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20" w:rsidRPr="002427B8" w:rsidRDefault="0068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6" w:rsidRPr="002427B8" w:rsidRDefault="00687420" w:rsidP="0068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427B8" w:rsidRPr="002427B8" w:rsidTr="00FA6BB6">
        <w:trPr>
          <w:trHeight w:val="233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 w:rsidP="00871B6B">
            <w:pPr>
              <w:pStyle w:val="a4"/>
              <w:numPr>
                <w:ilvl w:val="0"/>
                <w:numId w:val="1"/>
              </w:numPr>
              <w:ind w:left="0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тематических недель</w:t>
            </w:r>
            <w:r w:rsidR="00DC1AD2" w:rsidRPr="002427B8">
              <w:rPr>
                <w:rFonts w:ascii="Times New Roman" w:hAnsi="Times New Roman" w:cs="Times New Roman"/>
                <w:sz w:val="24"/>
                <w:szCs w:val="24"/>
              </w:rPr>
              <w:t>, конкурсов, развлечений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27B8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- Неделя «Говорим красиво и правильно»</w:t>
            </w:r>
          </w:p>
          <w:p w:rsidR="002427B8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- Неделя логопедии «Логопедическая палитра»</w:t>
            </w:r>
          </w:p>
          <w:p w:rsidR="002427B8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- Неделя радости (разноцветные дни)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427B8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Неделя  «Осень, рыжая подружка».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427B8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Конкурс чтецов «Золотая осень» с использованием ИКТ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7B8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Конкурс чтецов «Цветущая весна»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7B8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Конкурс в ДОУ «Лучший уголок звуковичок».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A6BB6" w:rsidRPr="002427B8" w:rsidRDefault="002427B8" w:rsidP="002427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Неделя «Весна шагает по планете» (развлечение в старшей группе «Весёлые ладоши»)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B5DBD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E226F2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427B8" w:rsidRPr="002427B8" w:rsidRDefault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2427B8" w:rsidRPr="002427B8" w:rsidTr="002427B8">
        <w:trPr>
          <w:trHeight w:val="140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F2" w:rsidRPr="002427B8" w:rsidRDefault="00E226F2" w:rsidP="00E2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A6BB6" w:rsidRPr="002427B8" w:rsidRDefault="00E226F2" w:rsidP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информационно – коммуникационных технологий (ИКТ) в воспитательно – образовательном процессе ДОУ»; «Речь ребёнка ра</w:t>
            </w:r>
            <w:r w:rsidR="002427B8" w:rsidRPr="002427B8">
              <w:rPr>
                <w:rFonts w:ascii="Times New Roman" w:hAnsi="Times New Roman" w:cs="Times New Roman"/>
                <w:sz w:val="24"/>
                <w:szCs w:val="24"/>
              </w:rPr>
              <w:t>сцветает, а компьютер помогает».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D" w:rsidRPr="002427B8" w:rsidRDefault="00D9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6" w:rsidRPr="002427B8" w:rsidRDefault="00FA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D" w:rsidRPr="002427B8" w:rsidRDefault="004B5DBD" w:rsidP="0024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427B8" w:rsidRPr="002427B8" w:rsidTr="00FA6BB6">
        <w:trPr>
          <w:trHeight w:val="58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6" w:rsidRPr="002427B8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о результатах коррекционной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427B8" w:rsidRPr="002427B8" w:rsidTr="00FA6BB6">
        <w:trPr>
          <w:trHeight w:val="22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0" w:rsidRPr="002427B8" w:rsidRDefault="00985740" w:rsidP="00985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со специалистами ДОУ</w:t>
            </w:r>
          </w:p>
          <w:p w:rsidR="002427B8" w:rsidRPr="002427B8" w:rsidRDefault="002427B8" w:rsidP="00985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B8" w:rsidRPr="002427B8" w:rsidTr="00FA6BB6">
        <w:trPr>
          <w:trHeight w:val="192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40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обследования всех специалистов детского сада на методическом совете и составление (коррекция) индивидуальных маршрутов развития детей.</w:t>
            </w:r>
          </w:p>
          <w:p w:rsidR="00985740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Ознакомление постоянных членов ПМПК детского сада с результатами логопедического обследования.</w:t>
            </w:r>
          </w:p>
          <w:p w:rsidR="00985740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детского сада с направлениями коррекционной работы на текущий учебный год.</w:t>
            </w:r>
          </w:p>
          <w:p w:rsidR="00985740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Ведение тетрадей взаимосвязи логопеда и воспитателей.</w:t>
            </w:r>
          </w:p>
          <w:p w:rsidR="00985740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педагогов.</w:t>
            </w:r>
          </w:p>
          <w:p w:rsidR="00985740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советах, в заседаниях методического совета.</w:t>
            </w:r>
          </w:p>
          <w:p w:rsidR="00985740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ПМПК.</w:t>
            </w:r>
          </w:p>
          <w:p w:rsidR="004B5DBD" w:rsidRPr="002427B8" w:rsidRDefault="00985740" w:rsidP="009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Сотрудничество с педагогом-психологом, медицинской сестрой,</w:t>
            </w:r>
            <w:r w:rsidR="004B5DBD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инструктором по физ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. развитию, муз</w:t>
            </w:r>
            <w:proofErr w:type="gramStart"/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уководителем.</w:t>
            </w:r>
          </w:p>
          <w:p w:rsidR="004B5DBD" w:rsidRPr="002427B8" w:rsidRDefault="004B5DBD" w:rsidP="00D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физ. инструктора ДОУ: «Физическое воспитание дошкольников с нарушениями речевого развития»</w:t>
            </w:r>
            <w:r w:rsidR="00DC1AD2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27B8" w:rsidRPr="002427B8" w:rsidTr="00FA6BB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2427B8" w:rsidRPr="002427B8" w:rsidRDefault="00242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B8" w:rsidRPr="002427B8" w:rsidTr="00FA6BB6">
        <w:trPr>
          <w:trHeight w:val="1382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собраниях:</w:t>
            </w:r>
          </w:p>
          <w:p w:rsidR="00985740" w:rsidRPr="002427B8" w:rsidRDefault="004B5DBD" w:rsidP="00E2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 Цели и задачи коррекционного обучения в подготовительн</w:t>
            </w:r>
            <w:r w:rsidR="00C36CC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C36CC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. Организационные вопросы. Рекомендации логопеда по организации занятий дома и выполнению домашних заданий».</w:t>
            </w:r>
            <w:r w:rsidR="00B64CD2"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CD2" w:rsidRPr="002427B8" w:rsidRDefault="00B64CD2" w:rsidP="00E2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«Итоги за 2020-2021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B5DBD" w:rsidRPr="002427B8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D" w:rsidRPr="002427B8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CD2" w:rsidRPr="002427B8" w:rsidRDefault="00B64CD2" w:rsidP="00E2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427B8" w:rsidRPr="002427B8" w:rsidTr="00B64CD2">
        <w:trPr>
          <w:trHeight w:val="36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2427B8" w:rsidRDefault="00B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2427B8" w:rsidRDefault="00B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27B8" w:rsidRPr="002427B8" w:rsidTr="00FA6BB6">
        <w:trPr>
          <w:trHeight w:val="293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 w:rsidP="00E2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Клуб «Я – первоклашка»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 w:rsidP="00FA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Май </w:t>
            </w:r>
          </w:p>
        </w:tc>
      </w:tr>
      <w:tr w:rsidR="002427B8" w:rsidRPr="002427B8" w:rsidTr="00FA6BB6">
        <w:trPr>
          <w:trHeight w:val="566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 w:rsidP="00E2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«Как используется ИКТ в работе логопеда».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A6BB6" w:rsidRPr="002427B8" w:rsidRDefault="00FA6BB6" w:rsidP="00E2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B8" w:rsidRPr="002427B8" w:rsidTr="00FA6BB6">
        <w:trPr>
          <w:trHeight w:val="25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 w:rsidP="00E2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теме: «ИКТ в логопедической работе».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27B8" w:rsidRPr="002427B8" w:rsidTr="00FA6BB6">
        <w:trPr>
          <w:trHeight w:val="24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 w:rsidP="0098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27B8" w:rsidRPr="002427B8" w:rsidTr="00FA6BB6">
        <w:trPr>
          <w:trHeight w:val="168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 w:rsidP="0098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Выпуск буклетов в МБДОУ для родителей:</w:t>
            </w:r>
          </w:p>
          <w:p w:rsidR="00FA6BB6" w:rsidRPr="002427B8" w:rsidRDefault="00FA6BB6" w:rsidP="0098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2-3 лет».</w:t>
            </w:r>
          </w:p>
          <w:p w:rsidR="00FA6BB6" w:rsidRPr="002427B8" w:rsidRDefault="00FA6BB6" w:rsidP="0098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«Для чего нужна артикуляционная гимнастика?» (рекомендации родителям).</w:t>
            </w:r>
          </w:p>
          <w:p w:rsidR="00FA6BB6" w:rsidRPr="002427B8" w:rsidRDefault="00FA6BB6" w:rsidP="0098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«Памятка для родителей по развитию речи детей».</w:t>
            </w:r>
          </w:p>
          <w:p w:rsidR="00FA6BB6" w:rsidRPr="002427B8" w:rsidRDefault="00FA6BB6" w:rsidP="0098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«Родителям будущих первоклассников».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6" w:rsidRPr="002427B8" w:rsidRDefault="00FA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27B8" w:rsidRPr="002427B8" w:rsidTr="00FA6BB6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895B66" w:rsidRPr="002427B8" w:rsidRDefault="00E226F2" w:rsidP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66" w:rsidRPr="002427B8">
              <w:rPr>
                <w:rFonts w:ascii="Times New Roman" w:hAnsi="Times New Roman" w:cs="Times New Roman"/>
                <w:sz w:val="24"/>
                <w:szCs w:val="24"/>
              </w:rPr>
              <w:t>«Плюсы и минусы в «общении» с компьютером»;</w:t>
            </w:r>
          </w:p>
          <w:p w:rsidR="00895B66" w:rsidRPr="002427B8" w:rsidRDefault="00895B66" w:rsidP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«Правильное использование компьютера ребёнком»;</w:t>
            </w:r>
          </w:p>
          <w:p w:rsidR="00895B66" w:rsidRPr="002427B8" w:rsidRDefault="00895B66" w:rsidP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«Развивающие компьютерные игры»;</w:t>
            </w:r>
          </w:p>
          <w:p w:rsidR="00895B66" w:rsidRPr="002427B8" w:rsidRDefault="00895B66" w:rsidP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«Рекомендации по выполнению домашних заданий логопеда» (для родителей детей, посещающих логопедические занятия).</w:t>
            </w:r>
          </w:p>
          <w:p w:rsidR="00895B66" w:rsidRPr="002427B8" w:rsidRDefault="00895B66" w:rsidP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«Подготовка к школе» (для родителей детей подготовительной группы).</w:t>
            </w:r>
          </w:p>
          <w:p w:rsidR="00895B66" w:rsidRPr="002427B8" w:rsidRDefault="00895B66" w:rsidP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«Влияние эмоционального общения матери на развитие речи ребенка» (для родителей детей раннего возраста).</w:t>
            </w:r>
          </w:p>
          <w:p w:rsidR="004B5DBD" w:rsidRPr="002427B8" w:rsidRDefault="00895B66" w:rsidP="00895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«Словесные игры с детьми 4-5 лет» (для родителей детей среднего дошкольного возраста).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2427B8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B5DBD" w:rsidRPr="00FA6BB6" w:rsidTr="00FA6BB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FA6BB6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кабинета</w:t>
            </w:r>
          </w:p>
        </w:tc>
      </w:tr>
      <w:tr w:rsidR="004B5DBD" w:rsidRPr="00FA6BB6" w:rsidTr="00FA6BB6">
        <w:trPr>
          <w:trHeight w:val="1343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учебно-методического комплекса.</w:t>
            </w: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- новинки методической литературы</w:t>
            </w: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- пополнение имеющихся и создание новых картотек по коррекционной работе с детьми</w:t>
            </w: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- пополнение консультаций для педагогов и воспитателей.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FA6BB6" w:rsidRDefault="004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B5DBD" w:rsidRPr="00FA6BB6" w:rsidTr="00FA6BB6">
        <w:trPr>
          <w:trHeight w:val="83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Пополнение учебно-дидактического комплекса</w:t>
            </w: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- новые игры и игрушки для работы с детьми</w:t>
            </w:r>
          </w:p>
          <w:p w:rsidR="004B5DBD" w:rsidRPr="00FA6BB6" w:rsidRDefault="004B5DBD" w:rsidP="00E2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- пособия для подгруппов</w:t>
            </w:r>
            <w:r w:rsidR="00E226F2" w:rsidRPr="00FA6BB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работы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BD" w:rsidRPr="00FA6BB6" w:rsidTr="00FA6BB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FA6BB6" w:rsidRDefault="004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квалификации</w:t>
            </w:r>
          </w:p>
        </w:tc>
      </w:tr>
      <w:tr w:rsidR="004B5DBD" w:rsidRPr="00FA6BB6" w:rsidTr="00FA6BB6">
        <w:trPr>
          <w:trHeight w:val="180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BD" w:rsidRPr="00FA6BB6" w:rsidRDefault="004B5DBD" w:rsidP="00871B6B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литературы.</w:t>
            </w:r>
          </w:p>
          <w:p w:rsidR="004B5DBD" w:rsidRPr="00FA6BB6" w:rsidRDefault="004B5DBD" w:rsidP="00871B6B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советах, семинарах, консилиумах ДОУ, клубах.</w:t>
            </w:r>
          </w:p>
          <w:p w:rsidR="004B5DBD" w:rsidRPr="00FA6BB6" w:rsidRDefault="004B5DBD" w:rsidP="00871B6B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занятий, мастер-классов.</w:t>
            </w:r>
          </w:p>
          <w:p w:rsidR="004B5DBD" w:rsidRPr="00FA6BB6" w:rsidRDefault="004B5DBD" w:rsidP="00895B66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Создание предметно – развивающей среды в логопедическом кабинете.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D" w:rsidRPr="00FA6BB6" w:rsidRDefault="004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BD" w:rsidRPr="00FA6BB6" w:rsidTr="00FA6BB6">
        <w:tc>
          <w:tcPr>
            <w:tcW w:w="7621" w:type="dxa"/>
            <w:gridSpan w:val="2"/>
            <w:hideMark/>
          </w:tcPr>
          <w:p w:rsidR="004B5DBD" w:rsidRPr="004B5DBD" w:rsidRDefault="004B5DBD" w:rsidP="00871B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2126" w:type="dxa"/>
            <w:hideMark/>
          </w:tcPr>
          <w:p w:rsidR="004B5DBD" w:rsidRPr="004B5DBD" w:rsidRDefault="004B5DBD" w:rsidP="00871B6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B5DBD" w:rsidRPr="00FA6BB6" w:rsidTr="00FA6BB6">
        <w:tc>
          <w:tcPr>
            <w:tcW w:w="7621" w:type="dxa"/>
            <w:gridSpan w:val="2"/>
          </w:tcPr>
          <w:p w:rsidR="004B5DBD" w:rsidRPr="00FA6BB6" w:rsidRDefault="004B5DBD" w:rsidP="00E226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по теме: « Использование ИКТ в коррекционно – развивающей работе учителя - логопеда».</w:t>
            </w:r>
          </w:p>
        </w:tc>
        <w:tc>
          <w:tcPr>
            <w:tcW w:w="2126" w:type="dxa"/>
          </w:tcPr>
          <w:p w:rsidR="004B5DBD" w:rsidRPr="00FA6BB6" w:rsidRDefault="00FA6BB6" w:rsidP="00871B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DBD" w:rsidRPr="00FA6BB6" w:rsidTr="00FA6BB6">
        <w:tc>
          <w:tcPr>
            <w:tcW w:w="7621" w:type="dxa"/>
            <w:gridSpan w:val="2"/>
            <w:hideMark/>
          </w:tcPr>
          <w:p w:rsidR="004B5DBD" w:rsidRPr="004B5DBD" w:rsidRDefault="004B5DBD" w:rsidP="00E226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новинок специальной литературы.</w:t>
            </w:r>
          </w:p>
        </w:tc>
        <w:tc>
          <w:tcPr>
            <w:tcW w:w="2126" w:type="dxa"/>
            <w:hideMark/>
          </w:tcPr>
          <w:p w:rsidR="004B5DBD" w:rsidRPr="004B5DBD" w:rsidRDefault="004B5DBD" w:rsidP="00871B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DBD" w:rsidRPr="00FA6BB6" w:rsidTr="00FA6BB6">
        <w:tc>
          <w:tcPr>
            <w:tcW w:w="7621" w:type="dxa"/>
            <w:gridSpan w:val="2"/>
            <w:hideMark/>
          </w:tcPr>
          <w:p w:rsidR="004B5DBD" w:rsidRPr="004B5DBD" w:rsidRDefault="004B5DBD" w:rsidP="00E226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семинаров и методических объединений </w:t>
            </w:r>
            <w:r w:rsidRPr="00F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посёлка</w:t>
            </w: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4B5DBD" w:rsidRPr="004B5DBD" w:rsidRDefault="004B5DBD" w:rsidP="00871B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5B66" w:rsidRPr="00FA6BB6" w:rsidTr="00FA6BB6">
        <w:tc>
          <w:tcPr>
            <w:tcW w:w="7621" w:type="dxa"/>
            <w:gridSpan w:val="2"/>
          </w:tcPr>
          <w:p w:rsidR="00895B66" w:rsidRPr="00FA6BB6" w:rsidRDefault="00895B66" w:rsidP="00E226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итогового занятия по теме самообразования «Путешествие лягушонка»</w:t>
            </w:r>
          </w:p>
        </w:tc>
        <w:tc>
          <w:tcPr>
            <w:tcW w:w="2126" w:type="dxa"/>
          </w:tcPr>
          <w:p w:rsidR="00895B66" w:rsidRPr="00FA6BB6" w:rsidRDefault="00895B66" w:rsidP="00871B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B5DBD" w:rsidRPr="00FA6BB6" w:rsidTr="00FA6BB6">
        <w:tc>
          <w:tcPr>
            <w:tcW w:w="7621" w:type="dxa"/>
            <w:gridSpan w:val="2"/>
            <w:hideMark/>
          </w:tcPr>
          <w:p w:rsidR="004B5DBD" w:rsidRPr="004B5DBD" w:rsidRDefault="004B5DBD" w:rsidP="00E226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</w:t>
            </w:r>
            <w:r w:rsidRPr="00F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</w:t>
            </w: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самообразования по теме: «</w:t>
            </w:r>
            <w:r w:rsidRPr="00FA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в коррекционно – развивающей работе учителя - логопеда</w:t>
            </w: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hideMark/>
          </w:tcPr>
          <w:p w:rsidR="004B5DBD" w:rsidRPr="004B5DBD" w:rsidRDefault="004B5DBD" w:rsidP="00871B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B5DBD" w:rsidRPr="00FA6BB6" w:rsidRDefault="004B5DBD" w:rsidP="004B5DBD">
      <w:pPr>
        <w:rPr>
          <w:rFonts w:ascii="Times New Roman" w:hAnsi="Times New Roman" w:cs="Times New Roman"/>
          <w:sz w:val="24"/>
          <w:szCs w:val="24"/>
        </w:rPr>
      </w:pPr>
    </w:p>
    <w:p w:rsidR="00895B66" w:rsidRPr="00FA6BB6" w:rsidRDefault="00895B66" w:rsidP="004B5DBD">
      <w:pPr>
        <w:rPr>
          <w:rFonts w:ascii="Times New Roman" w:hAnsi="Times New Roman" w:cs="Times New Roman"/>
          <w:sz w:val="24"/>
          <w:szCs w:val="24"/>
        </w:rPr>
      </w:pPr>
    </w:p>
    <w:p w:rsidR="00895B66" w:rsidRPr="00FA6BB6" w:rsidRDefault="00895B66" w:rsidP="004B5DBD">
      <w:pPr>
        <w:rPr>
          <w:rFonts w:ascii="Times New Roman" w:hAnsi="Times New Roman" w:cs="Times New Roman"/>
          <w:sz w:val="24"/>
          <w:szCs w:val="24"/>
        </w:rPr>
      </w:pPr>
    </w:p>
    <w:p w:rsidR="00895B66" w:rsidRPr="00FA6BB6" w:rsidRDefault="00895B66" w:rsidP="004B5DBD">
      <w:pPr>
        <w:rPr>
          <w:rFonts w:ascii="Times New Roman" w:hAnsi="Times New Roman" w:cs="Times New Roman"/>
          <w:sz w:val="24"/>
          <w:szCs w:val="24"/>
        </w:rPr>
      </w:pPr>
    </w:p>
    <w:sectPr w:rsidR="00895B66" w:rsidRPr="00FA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8B4"/>
    <w:multiLevelType w:val="multilevel"/>
    <w:tmpl w:val="3BB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61A4C"/>
    <w:multiLevelType w:val="multilevel"/>
    <w:tmpl w:val="1AE2B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5718"/>
    <w:multiLevelType w:val="multilevel"/>
    <w:tmpl w:val="16401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409EB"/>
    <w:multiLevelType w:val="multilevel"/>
    <w:tmpl w:val="7F160A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F3428"/>
    <w:multiLevelType w:val="hybridMultilevel"/>
    <w:tmpl w:val="33441A18"/>
    <w:lvl w:ilvl="0" w:tplc="69CAC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3564"/>
    <w:multiLevelType w:val="multilevel"/>
    <w:tmpl w:val="F678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66EB5"/>
    <w:multiLevelType w:val="multilevel"/>
    <w:tmpl w:val="BCF6D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912D6"/>
    <w:multiLevelType w:val="multilevel"/>
    <w:tmpl w:val="86BC6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02A92"/>
    <w:multiLevelType w:val="multilevel"/>
    <w:tmpl w:val="9790E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D71A5"/>
    <w:multiLevelType w:val="multilevel"/>
    <w:tmpl w:val="4148E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72650"/>
    <w:multiLevelType w:val="multilevel"/>
    <w:tmpl w:val="25160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04CE2"/>
    <w:multiLevelType w:val="multilevel"/>
    <w:tmpl w:val="60E6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7277CE"/>
    <w:multiLevelType w:val="multilevel"/>
    <w:tmpl w:val="E4B8F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C023C"/>
    <w:multiLevelType w:val="multilevel"/>
    <w:tmpl w:val="E9F60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707B3"/>
    <w:multiLevelType w:val="multilevel"/>
    <w:tmpl w:val="06625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16B9E"/>
    <w:multiLevelType w:val="multilevel"/>
    <w:tmpl w:val="B78AA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90D98"/>
    <w:multiLevelType w:val="multilevel"/>
    <w:tmpl w:val="494C6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858DC"/>
    <w:multiLevelType w:val="multilevel"/>
    <w:tmpl w:val="6C404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57F4B"/>
    <w:multiLevelType w:val="multilevel"/>
    <w:tmpl w:val="58C03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A1589"/>
    <w:multiLevelType w:val="multilevel"/>
    <w:tmpl w:val="D34ED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EF6493"/>
    <w:multiLevelType w:val="multilevel"/>
    <w:tmpl w:val="299A5A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1048C"/>
    <w:multiLevelType w:val="multilevel"/>
    <w:tmpl w:val="5470B6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A049A"/>
    <w:multiLevelType w:val="multilevel"/>
    <w:tmpl w:val="59F0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F2A8E"/>
    <w:multiLevelType w:val="multilevel"/>
    <w:tmpl w:val="6BAAB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82480"/>
    <w:multiLevelType w:val="multilevel"/>
    <w:tmpl w:val="E4C8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80DC4"/>
    <w:multiLevelType w:val="multilevel"/>
    <w:tmpl w:val="A580A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223DAA"/>
    <w:multiLevelType w:val="multilevel"/>
    <w:tmpl w:val="A8AE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C5CE2"/>
    <w:multiLevelType w:val="multilevel"/>
    <w:tmpl w:val="3BD24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0"/>
  </w:num>
  <w:num w:numId="5">
    <w:abstractNumId w:val="5"/>
  </w:num>
  <w:num w:numId="6">
    <w:abstractNumId w:val="18"/>
  </w:num>
  <w:num w:numId="7">
    <w:abstractNumId w:val="25"/>
  </w:num>
  <w:num w:numId="8">
    <w:abstractNumId w:val="24"/>
  </w:num>
  <w:num w:numId="9">
    <w:abstractNumId w:val="15"/>
  </w:num>
  <w:num w:numId="10">
    <w:abstractNumId w:val="7"/>
  </w:num>
  <w:num w:numId="11">
    <w:abstractNumId w:val="23"/>
  </w:num>
  <w:num w:numId="12">
    <w:abstractNumId w:val="6"/>
  </w:num>
  <w:num w:numId="13">
    <w:abstractNumId w:val="20"/>
  </w:num>
  <w:num w:numId="14">
    <w:abstractNumId w:val="21"/>
  </w:num>
  <w:num w:numId="15">
    <w:abstractNumId w:val="0"/>
  </w:num>
  <w:num w:numId="16">
    <w:abstractNumId w:val="11"/>
  </w:num>
  <w:num w:numId="17">
    <w:abstractNumId w:val="16"/>
  </w:num>
  <w:num w:numId="18">
    <w:abstractNumId w:val="17"/>
  </w:num>
  <w:num w:numId="19">
    <w:abstractNumId w:val="9"/>
  </w:num>
  <w:num w:numId="20">
    <w:abstractNumId w:val="27"/>
  </w:num>
  <w:num w:numId="21">
    <w:abstractNumId w:val="14"/>
  </w:num>
  <w:num w:numId="22">
    <w:abstractNumId w:val="1"/>
  </w:num>
  <w:num w:numId="23">
    <w:abstractNumId w:val="13"/>
  </w:num>
  <w:num w:numId="24">
    <w:abstractNumId w:val="3"/>
  </w:num>
  <w:num w:numId="25">
    <w:abstractNumId w:val="2"/>
  </w:num>
  <w:num w:numId="26">
    <w:abstractNumId w:val="26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BD"/>
    <w:rsid w:val="000644E8"/>
    <w:rsid w:val="002427B8"/>
    <w:rsid w:val="004B5DBD"/>
    <w:rsid w:val="00687420"/>
    <w:rsid w:val="007C2C36"/>
    <w:rsid w:val="0081739D"/>
    <w:rsid w:val="00895B66"/>
    <w:rsid w:val="009854F3"/>
    <w:rsid w:val="00985740"/>
    <w:rsid w:val="009857CD"/>
    <w:rsid w:val="00B64CD2"/>
    <w:rsid w:val="00C36CCC"/>
    <w:rsid w:val="00D95AD3"/>
    <w:rsid w:val="00DC1AD2"/>
    <w:rsid w:val="00E226F2"/>
    <w:rsid w:val="00F9743A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DBD"/>
    <w:pPr>
      <w:ind w:left="720"/>
      <w:contextualSpacing/>
    </w:pPr>
  </w:style>
  <w:style w:type="table" w:styleId="a5">
    <w:name w:val="Table Grid"/>
    <w:basedOn w:val="a1"/>
    <w:uiPriority w:val="59"/>
    <w:rsid w:val="004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DBD"/>
    <w:pPr>
      <w:ind w:left="720"/>
      <w:contextualSpacing/>
    </w:pPr>
  </w:style>
  <w:style w:type="table" w:styleId="a5">
    <w:name w:val="Table Grid"/>
    <w:basedOn w:val="a1"/>
    <w:uiPriority w:val="59"/>
    <w:rsid w:val="004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3088-D22D-446A-A7CE-01F74742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2020-08-18T01:48:00Z</cp:lastPrinted>
  <dcterms:created xsi:type="dcterms:W3CDTF">2020-08-06T02:30:00Z</dcterms:created>
  <dcterms:modified xsi:type="dcterms:W3CDTF">2020-11-19T02:57:00Z</dcterms:modified>
</cp:coreProperties>
</file>