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A8" w:rsidRDefault="003D6FA8" w:rsidP="003D6FA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Республика Бурятия</w:t>
      </w:r>
    </w:p>
    <w:p w:rsidR="003D6FA8" w:rsidRDefault="003D6FA8" w:rsidP="003D6FA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proofErr w:type="spellStart"/>
      <w:r>
        <w:rPr>
          <w:b/>
          <w:sz w:val="20"/>
          <w:szCs w:val="20"/>
        </w:rPr>
        <w:t>Муйский</w:t>
      </w:r>
      <w:proofErr w:type="spellEnd"/>
      <w:r>
        <w:rPr>
          <w:b/>
          <w:sz w:val="20"/>
          <w:szCs w:val="20"/>
        </w:rPr>
        <w:t xml:space="preserve"> район»</w:t>
      </w:r>
    </w:p>
    <w:p w:rsidR="003D6FA8" w:rsidRDefault="003D6FA8" w:rsidP="003D6FA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3D6FA8" w:rsidRDefault="003D6FA8" w:rsidP="003D6FA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 “Золотой ключик” общеразвивающего вида</w:t>
      </w:r>
    </w:p>
    <w:p w:rsidR="003D6FA8" w:rsidRDefault="003D6FA8" w:rsidP="003D6FA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БуряадУлас</w:t>
      </w:r>
      <w:proofErr w:type="spellEnd"/>
    </w:p>
    <w:p w:rsidR="003D6FA8" w:rsidRDefault="003D6FA8" w:rsidP="003D6FA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Муяынаймаг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гэһэннютагайзасагайбайгууламжынзахиргаан</w:t>
      </w:r>
      <w:proofErr w:type="spellEnd"/>
    </w:p>
    <w:p w:rsidR="003D6FA8" w:rsidRDefault="003D6FA8" w:rsidP="003D6FA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Юрэнхыхүгжэлтынтүхэлэйһургуулиинурдахиболбосоролойнютагайзасагай</w:t>
      </w:r>
    </w:p>
    <w:p w:rsidR="003D6FA8" w:rsidRDefault="003D6FA8" w:rsidP="003D6FA8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бюджедэйэмхизургаан</w:t>
      </w:r>
      <w:proofErr w:type="spellEnd"/>
      <w:r>
        <w:rPr>
          <w:b/>
          <w:sz w:val="20"/>
          <w:szCs w:val="20"/>
        </w:rPr>
        <w:t xml:space="preserve"> - </w:t>
      </w:r>
      <w:proofErr w:type="spellStart"/>
      <w:r>
        <w:rPr>
          <w:b/>
          <w:sz w:val="20"/>
          <w:szCs w:val="20"/>
        </w:rPr>
        <w:t>хүүгэдэйсэсэрлиг</w:t>
      </w:r>
      <w:proofErr w:type="spellEnd"/>
      <w:r>
        <w:rPr>
          <w:b/>
          <w:sz w:val="20"/>
          <w:szCs w:val="20"/>
        </w:rPr>
        <w:t xml:space="preserve"> «Золотой ключик»</w:t>
      </w: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Pr="003D6FA8" w:rsidRDefault="003D6FA8" w:rsidP="003D6F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6FA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Логопедическое занятие </w:t>
      </w:r>
    </w:p>
    <w:p w:rsidR="003D6FA8" w:rsidRPr="003D6FA8" w:rsidRDefault="003D6FA8" w:rsidP="003D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FA8">
        <w:rPr>
          <w:rFonts w:ascii="Times New Roman" w:hAnsi="Times New Roman" w:cs="Times New Roman"/>
          <w:b/>
          <w:color w:val="000000"/>
          <w:sz w:val="32"/>
          <w:szCs w:val="32"/>
        </w:rPr>
        <w:t>по лексической теме «Театр».</w:t>
      </w:r>
      <w:r w:rsidRPr="003D6FA8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3D6FA8" w:rsidRP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A8" w:rsidRDefault="003D6FA8" w:rsidP="003D6FA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D6FA8" w:rsidRDefault="003D6FA8" w:rsidP="003D6F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D6FA8" w:rsidRDefault="003D6FA8" w:rsidP="003D6F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D6FA8" w:rsidRDefault="003D6FA8" w:rsidP="003D6F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D6FA8" w:rsidRDefault="003D6FA8" w:rsidP="003D6FA8">
      <w:pPr>
        <w:pStyle w:val="a3"/>
        <w:jc w:val="center"/>
        <w:rPr>
          <w:sz w:val="28"/>
          <w:szCs w:val="28"/>
        </w:rPr>
      </w:pPr>
    </w:p>
    <w:p w:rsidR="003D6FA8" w:rsidRDefault="003D6FA8" w:rsidP="003D6F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логопед:</w:t>
      </w:r>
    </w:p>
    <w:p w:rsidR="003D6FA8" w:rsidRDefault="003D6FA8" w:rsidP="003D6F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Гордеева Е.Ю.</w:t>
      </w:r>
    </w:p>
    <w:p w:rsidR="003D6FA8" w:rsidRDefault="003D6FA8" w:rsidP="003D6FA8">
      <w:pPr>
        <w:pStyle w:val="a3"/>
        <w:jc w:val="center"/>
        <w:rPr>
          <w:sz w:val="28"/>
          <w:szCs w:val="28"/>
        </w:rPr>
      </w:pPr>
    </w:p>
    <w:p w:rsidR="003D6FA8" w:rsidRDefault="003D6FA8" w:rsidP="003D6FA8">
      <w:pPr>
        <w:pStyle w:val="a3"/>
        <w:jc w:val="center"/>
        <w:rPr>
          <w:sz w:val="28"/>
          <w:szCs w:val="28"/>
        </w:rPr>
      </w:pPr>
    </w:p>
    <w:p w:rsidR="003D6FA8" w:rsidRDefault="003D6FA8" w:rsidP="003D6FA8">
      <w:pPr>
        <w:pStyle w:val="a3"/>
        <w:jc w:val="center"/>
        <w:rPr>
          <w:sz w:val="28"/>
          <w:szCs w:val="28"/>
        </w:rPr>
      </w:pPr>
    </w:p>
    <w:p w:rsidR="003D6FA8" w:rsidRDefault="003D6FA8" w:rsidP="003D6F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Таксимо 20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г</w:t>
      </w:r>
    </w:p>
    <w:p w:rsidR="003D6FA8" w:rsidRPr="003D6FA8" w:rsidRDefault="003D6FA8" w:rsidP="003D6F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6FA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Логопедическое занятие по лексической теме «Театр».</w:t>
      </w:r>
    </w:p>
    <w:p w:rsidR="003D6FA8" w:rsidRPr="003D6FA8" w:rsidRDefault="003D6FA8" w:rsidP="003D6FA8">
      <w:pPr>
        <w:rPr>
          <w:rFonts w:ascii="Times New Roman" w:hAnsi="Times New Roman" w:cs="Times New Roman"/>
          <w:sz w:val="24"/>
          <w:szCs w:val="24"/>
        </w:rPr>
      </w:pP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3D6FA8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bookmarkEnd w:id="0"/>
      <w:r w:rsidRPr="003D6FA8">
        <w:rPr>
          <w:rFonts w:ascii="Times New Roman" w:hAnsi="Times New Roman" w:cs="Times New Roman"/>
          <w:color w:val="000000"/>
          <w:sz w:val="24"/>
          <w:szCs w:val="24"/>
        </w:rPr>
        <w:t>: Расширять, уточнять и закреплять представления о театре. Активизировать словарь по теме «Театр». Совершенствовать грамматический строй речи (употребление существительных с уменьшительно-ласкательными суффиксами). Развивать связную речь, мелкую моторику, речевое дыхание, координацию речи с движением, выразительность жестов, мимики, интонации. Воспитывать артистические качества, доброжелательность в отношениях со сверстниками.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Оборудование: шапочки зверей, теремок, «зонт – карусель», фотографии театров города, «волшебный сундучок», аудиозапись.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Предварительная работа: знакомство с разными театрами, посещение театра, экскурсия в театр, театрализованные игры.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Ход занятия.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1.Орг. момент. Раз, два, три, четыре, пять – становитесь в круг играть.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Бегали, ходили, озорными были,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А вот встали мы в кружок,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Кто с тобой стоит дружок?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Назовите имя своего соседа ласково.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Молодцы, занимайте места на стульях.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2.Сообщение темы. Беседа. Послушайте стихотворение и скажите о чем оно?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«Чудо есть на белом свете,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В сказку верится недаром.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Это чудо, знают дети,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Называется театром».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Наше занятие посвящено театру. Скажите, для чего люди ходят в театры? Кто выступает перед зрителями? Как называется площадка, на которой выступают артисты? Где сидят зрители? Как нужно вести себя в театре во время спектакля? Какие знаете театры? (ответы детей). Посмотрите на фотографии и скажите, какие театры есть в нашем городе Ижевске? (ответы детей).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Молодцы. А сейчас давайте поиграем.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3.Игра «Разминка театральная».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Сказки любите читать?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Артистами хотите стать?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Тогда скажите мне, друзья?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Как можно изменить себя?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Чтоб быть похожим на лису?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Или на волка, или на козу?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Или на принца, на Ягу,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Иль на лягушку, что в пруду? (ответы детей)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А без костюма можно, дети?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Превратиться, скажем, в ветер,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Или в дождик, иль в грозу,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Или в бабочку, осу?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Что ж поможет здесь, друзья? (жесты, мимика)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Что такое мимика, друзья? (выражение нашего лица)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Верно, ну, а жесты? (это движения)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Бывает, без сомнения,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Разное настроение,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Его я буду называть,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Попробуйте его показать.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(Радость, страх, грусть, удивление)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А теперь пора пришла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>бщаться жестами, да-да!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Я вам слово говорю,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В ответ от вас я жестов жду!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(«Высокий», «маленький», «иди сюда», «тихо», «нельзя», «да», «нет», «до свидания».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сейчас представьте, что вам нужно задуть свечи 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одну за одной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 xml:space="preserve"> на праздничном торте. 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А сейчас сдуйте с рукава пушинку).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Подошла к концу разминка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>остарались все сейчас. Молодцы!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4.Пальчиковая игра «Теремок».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Сейчас давайте «послушаем» свои ладошки. Вы слышите?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Ладошки говорят: «Пальцы в лес идти хотят!»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Пальчики отправляются гулять в лес и идут по дорожке: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«Топ, топ, топ!»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Через кочки перескакивают: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«Прыг – скок!»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Побежали быстро от дождя укрыться: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«Топ, топ, топ!»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Теремок увидели, постучались: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«Тук – тук»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Никто пальчикам не отвечает.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На двери висит замок,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Кто его открыть бы смог?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Повертели, покрутили,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Постучали и открыли.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В теремочке звери разные живут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 xml:space="preserve"> теремочек в гости нас зовут.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(Логопед достает из теремка шапочки зверей, дети надевают на себя.)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5.Упражнения на выразительность интонации, движений.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 xml:space="preserve"> здороваются», изменив голос (по очереди).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 xml:space="preserve"> ходят» (по очереди, под музыку).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Молодцы, ребята – 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 xml:space="preserve"> – настоящие артисты!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6. Игра «Катание на карусели».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А сейчас давайте все вместе «прокатимся» на веселой карусели. (Дети берутся за ленточки, прикрепленные к зонту, и выполняют движения под веселую музыку).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Еле – еле, еле – еле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>авертелись карусели.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А потом кругом, кругом,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Все бегом, бегом, бегом,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Тише, тише, не спешите,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Карусель остановите.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Пора «</w:t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зверятам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>» возвращаться в теремок (дети снимают шапочки зверей).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7.Игра «Волшебный сундучок».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6FA8">
        <w:rPr>
          <w:rFonts w:ascii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Pr="003D6FA8">
        <w:rPr>
          <w:rFonts w:ascii="Times New Roman" w:hAnsi="Times New Roman" w:cs="Times New Roman"/>
          <w:color w:val="000000"/>
          <w:sz w:val="24"/>
          <w:szCs w:val="24"/>
        </w:rPr>
        <w:t xml:space="preserve"> оставили нам сундучок, он не простой, а волшебный. В него можно положить все, что угодно. Давайте, сложим в сундучок слова, имеющие отношение к театру или то, что можно встретить в театре (ответы детей).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8.Итог.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Занятие наше заканчивается. Вам понравилось? Что понравилось?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Все артистами сегодня побывали,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Все старались, были молодцы,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  <w:t>Похлопаем, друг другу от души!</w:t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6FA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3D6FA8" w:rsidRPr="003D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A8"/>
    <w:rsid w:val="003D6FA8"/>
    <w:rsid w:val="005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2020-11-17T07:43:00Z</dcterms:created>
  <dcterms:modified xsi:type="dcterms:W3CDTF">2020-11-17T07:47:00Z</dcterms:modified>
</cp:coreProperties>
</file>