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B8" w:rsidRPr="00D532B8" w:rsidRDefault="00D532B8" w:rsidP="00D532B8">
      <w:pPr>
        <w:shd w:val="clear" w:color="auto" w:fill="FFFFFF"/>
        <w:spacing w:after="0" w:line="240" w:lineRule="auto"/>
        <w:ind w:left="720"/>
        <w:jc w:val="center"/>
        <w:rPr>
          <w:rFonts w:ascii="Calibri" w:eastAsia="Times New Roman" w:hAnsi="Calibri" w:cs="Calibri"/>
          <w:color w:val="000000"/>
          <w:lang w:eastAsia="ru-RU"/>
        </w:rPr>
      </w:pPr>
      <w:r w:rsidRPr="00D532B8">
        <w:rPr>
          <w:rFonts w:ascii="Times New Roman" w:eastAsia="Times New Roman" w:hAnsi="Times New Roman" w:cs="Times New Roman"/>
          <w:b/>
          <w:bCs/>
          <w:color w:val="000000"/>
          <w:sz w:val="28"/>
          <w:szCs w:val="28"/>
          <w:lang w:eastAsia="ru-RU"/>
        </w:rPr>
        <w:t xml:space="preserve">Организация изобразительной деятельности детей в соответствии с требованиями ФГОС </w:t>
      </w:r>
      <w:proofErr w:type="gramStart"/>
      <w:r w:rsidRPr="00D532B8">
        <w:rPr>
          <w:rFonts w:ascii="Times New Roman" w:eastAsia="Times New Roman" w:hAnsi="Times New Roman" w:cs="Times New Roman"/>
          <w:b/>
          <w:bCs/>
          <w:color w:val="000000"/>
          <w:sz w:val="28"/>
          <w:szCs w:val="28"/>
          <w:lang w:eastAsia="ru-RU"/>
        </w:rPr>
        <w:t>ДО</w:t>
      </w:r>
      <w:proofErr w:type="gramEnd"/>
    </w:p>
    <w:p w:rsidR="00D532B8" w:rsidRPr="00D532B8" w:rsidRDefault="00D532B8" w:rsidP="00D532B8">
      <w:pPr>
        <w:shd w:val="clear" w:color="auto" w:fill="FFFFFF"/>
        <w:spacing w:after="0" w:line="240" w:lineRule="auto"/>
        <w:ind w:left="720"/>
        <w:jc w:val="righ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Консультация для воспитателей</w:t>
      </w:r>
    </w:p>
    <w:p w:rsidR="00D532B8" w:rsidRDefault="00D532B8" w:rsidP="00D532B8">
      <w:pPr>
        <w:shd w:val="clear" w:color="auto" w:fill="FFFFFF"/>
        <w:spacing w:after="0" w:line="240" w:lineRule="auto"/>
        <w:ind w:left="720"/>
        <w:jc w:val="right"/>
        <w:rPr>
          <w:rFonts w:ascii="Times New Roman" w:eastAsia="Times New Roman" w:hAnsi="Times New Roman" w:cs="Times New Roman"/>
          <w:color w:val="000000"/>
          <w:sz w:val="24"/>
          <w:szCs w:val="24"/>
          <w:lang w:eastAsia="ru-RU"/>
        </w:rPr>
      </w:pPr>
      <w:r w:rsidRPr="00D532B8">
        <w:rPr>
          <w:rFonts w:ascii="Times New Roman" w:eastAsia="Times New Roman" w:hAnsi="Times New Roman" w:cs="Times New Roman"/>
          <w:color w:val="000000"/>
          <w:sz w:val="24"/>
          <w:szCs w:val="24"/>
          <w:lang w:eastAsia="ru-RU"/>
        </w:rPr>
        <w:t xml:space="preserve">Подготовила: воспитатель </w:t>
      </w:r>
      <w:r>
        <w:rPr>
          <w:rFonts w:ascii="Times New Roman" w:eastAsia="Times New Roman" w:hAnsi="Times New Roman" w:cs="Times New Roman"/>
          <w:color w:val="000000"/>
          <w:sz w:val="24"/>
          <w:szCs w:val="24"/>
          <w:lang w:eastAsia="ru-RU"/>
        </w:rPr>
        <w:t>МБДОУ</w:t>
      </w:r>
    </w:p>
    <w:p w:rsidR="00D532B8" w:rsidRPr="00D532B8" w:rsidRDefault="00D532B8" w:rsidP="00D532B8">
      <w:pPr>
        <w:shd w:val="clear" w:color="auto" w:fill="FFFFFF"/>
        <w:spacing w:after="0" w:line="240" w:lineRule="auto"/>
        <w:ind w:left="720"/>
        <w:jc w:val="right"/>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4"/>
          <w:szCs w:val="24"/>
          <w:lang w:eastAsia="ru-RU"/>
        </w:rPr>
        <w:t>Зартдинова</w:t>
      </w:r>
      <w:proofErr w:type="spellEnd"/>
      <w:r>
        <w:rPr>
          <w:rFonts w:ascii="Times New Roman" w:eastAsia="Times New Roman" w:hAnsi="Times New Roman" w:cs="Times New Roman"/>
          <w:color w:val="000000"/>
          <w:sz w:val="24"/>
          <w:szCs w:val="24"/>
          <w:lang w:eastAsia="ru-RU"/>
        </w:rPr>
        <w:t xml:space="preserve"> О.Э.</w:t>
      </w:r>
    </w:p>
    <w:p w:rsidR="00D532B8" w:rsidRPr="00D532B8" w:rsidRDefault="00D532B8" w:rsidP="00D532B8">
      <w:pPr>
        <w:shd w:val="clear" w:color="auto" w:fill="FFFFFF"/>
        <w:spacing w:after="0" w:line="240" w:lineRule="auto"/>
        <w:ind w:firstLine="708"/>
        <w:jc w:val="both"/>
        <w:rPr>
          <w:rFonts w:ascii="Calibri" w:eastAsia="Times New Roman" w:hAnsi="Calibri" w:cs="Calibri"/>
          <w:color w:val="000000"/>
          <w:lang w:eastAsia="ru-RU"/>
        </w:rPr>
      </w:pPr>
      <w:r w:rsidRPr="00D532B8">
        <w:rPr>
          <w:rFonts w:ascii="Times New Roman" w:eastAsia="Times New Roman" w:hAnsi="Times New Roman" w:cs="Times New Roman"/>
          <w:b/>
          <w:bCs/>
          <w:i/>
          <w:iCs/>
          <w:color w:val="000000"/>
          <w:sz w:val="24"/>
          <w:szCs w:val="24"/>
          <w:lang w:eastAsia="ru-RU"/>
        </w:rPr>
        <w:t>Федеральный государственный образовательный стандарт разработан  на основе Конституции Российской Федерации и законодательства Российской Федерации, а также с учетом Конвенц</w:t>
      </w:r>
      <w:proofErr w:type="gramStart"/>
      <w:r w:rsidRPr="00D532B8">
        <w:rPr>
          <w:rFonts w:ascii="Times New Roman" w:eastAsia="Times New Roman" w:hAnsi="Times New Roman" w:cs="Times New Roman"/>
          <w:b/>
          <w:bCs/>
          <w:i/>
          <w:iCs/>
          <w:color w:val="000000"/>
          <w:sz w:val="24"/>
          <w:szCs w:val="24"/>
          <w:lang w:eastAsia="ru-RU"/>
        </w:rPr>
        <w:t>ии ОО</w:t>
      </w:r>
      <w:proofErr w:type="gramEnd"/>
      <w:r w:rsidRPr="00D532B8">
        <w:rPr>
          <w:rFonts w:ascii="Times New Roman" w:eastAsia="Times New Roman" w:hAnsi="Times New Roman" w:cs="Times New Roman"/>
          <w:b/>
          <w:bCs/>
          <w:i/>
          <w:iCs/>
          <w:color w:val="000000"/>
          <w:sz w:val="24"/>
          <w:szCs w:val="24"/>
          <w:lang w:eastAsia="ru-RU"/>
        </w:rPr>
        <w:t>Н о правах ребенка.</w:t>
      </w:r>
    </w:p>
    <w:p w:rsidR="00D532B8" w:rsidRPr="00D532B8" w:rsidRDefault="00D532B8" w:rsidP="00D532B8">
      <w:pPr>
        <w:shd w:val="clear" w:color="auto" w:fill="FFFFFF"/>
        <w:spacing w:after="0" w:line="240" w:lineRule="auto"/>
        <w:ind w:firstLine="708"/>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xml:space="preserve">В отличие от других стандартов, ФГОС ДО не является основой оценки </w:t>
      </w:r>
      <w:proofErr w:type="gramStart"/>
      <w:r w:rsidRPr="00D532B8">
        <w:rPr>
          <w:rFonts w:ascii="Times New Roman" w:eastAsia="Times New Roman" w:hAnsi="Times New Roman" w:cs="Times New Roman"/>
          <w:color w:val="000000"/>
          <w:sz w:val="24"/>
          <w:szCs w:val="24"/>
          <w:lang w:eastAsia="ru-RU"/>
        </w:rPr>
        <w:t>соответствия</w:t>
      </w:r>
      <w:proofErr w:type="gramEnd"/>
      <w:r w:rsidRPr="00D532B8">
        <w:rPr>
          <w:rFonts w:ascii="Times New Roman" w:eastAsia="Times New Roman" w:hAnsi="Times New Roman" w:cs="Times New Roman"/>
          <w:color w:val="000000"/>
          <w:sz w:val="24"/>
          <w:szCs w:val="24"/>
          <w:lang w:eastAsia="ru-RU"/>
        </w:rPr>
        <w:t xml:space="preserve"> установленным требованиям образовательной деятельности и подготовки обучающихся.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532B8" w:rsidRPr="00D532B8" w:rsidRDefault="00D532B8" w:rsidP="00D532B8">
      <w:pPr>
        <w:shd w:val="clear" w:color="auto" w:fill="FFFFFF"/>
        <w:spacing w:after="0" w:line="240" w:lineRule="auto"/>
        <w:ind w:firstLine="708"/>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xml:space="preserve">Впервые дошкольное образование признано самостоятельным уровнем общего образования. Если  ФГТ предъявляли требования к структуре и условиям реализации основной образовательной программы, то ФГОС </w:t>
      </w:r>
      <w:proofErr w:type="gramStart"/>
      <w:r w:rsidRPr="00D532B8">
        <w:rPr>
          <w:rFonts w:ascii="Times New Roman" w:eastAsia="Times New Roman" w:hAnsi="Times New Roman" w:cs="Times New Roman"/>
          <w:color w:val="000000"/>
          <w:sz w:val="24"/>
          <w:szCs w:val="24"/>
          <w:lang w:eastAsia="ru-RU"/>
        </w:rPr>
        <w:t>ДО предъявляют</w:t>
      </w:r>
      <w:proofErr w:type="gramEnd"/>
      <w:r w:rsidRPr="00D532B8">
        <w:rPr>
          <w:rFonts w:ascii="Times New Roman" w:eastAsia="Times New Roman" w:hAnsi="Times New Roman" w:cs="Times New Roman"/>
          <w:color w:val="000000"/>
          <w:sz w:val="24"/>
          <w:szCs w:val="24"/>
          <w:lang w:eastAsia="ru-RU"/>
        </w:rPr>
        <w:t xml:space="preserve"> также требования к результатам освоения основной образовательной программы, и это принципиальное новшество</w:t>
      </w:r>
    </w:p>
    <w:p w:rsidR="00D532B8" w:rsidRPr="00D532B8" w:rsidRDefault="00D532B8" w:rsidP="00D532B8">
      <w:pPr>
        <w:shd w:val="clear" w:color="auto" w:fill="FFFFFF"/>
        <w:spacing w:after="0" w:line="240" w:lineRule="auto"/>
        <w:ind w:firstLine="708"/>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Художественно-эстетическое развитие - важнейшая сторона воспитания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познавательную активность. Эстетическое развитие является результатом эстетического воспитания. Составляющей этого процесса становится художественное образование - процесс усвоения искусствоведческих знаний, умений, навыков, развития способностей к художественному творчеству.</w:t>
      </w:r>
    </w:p>
    <w:p w:rsidR="00D532B8" w:rsidRPr="00D532B8" w:rsidRDefault="00D532B8" w:rsidP="00D532B8">
      <w:pPr>
        <w:shd w:val="clear" w:color="auto" w:fill="FFFFFF"/>
        <w:spacing w:after="0" w:line="240" w:lineRule="auto"/>
        <w:ind w:firstLine="708"/>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Важной составляющей художественно-эстетического развития является формирование (развитие) у детей художественного вкуса (зрительского, слухового), умения общаться с искусством, активно проявлять себя в творчестве, создавать свою предметно-развивающую художественную среду.</w:t>
      </w:r>
    </w:p>
    <w:p w:rsidR="00D532B8" w:rsidRPr="00D532B8" w:rsidRDefault="00D532B8" w:rsidP="00D532B8">
      <w:pPr>
        <w:shd w:val="clear" w:color="auto" w:fill="FFFFFF"/>
        <w:spacing w:after="0" w:line="240" w:lineRule="auto"/>
        <w:ind w:firstLine="708"/>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Ведущая педагогическая идея художественно-эстетического развития - создание образовательной системы, ориентированной на развитие личности через приобщение к духовным ценностям, через вовлечение в творческую деятельность.</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Система работы по художественно-эстетическому развитию состоит из взаимосвязанных между собой компонентов:</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i/>
          <w:iCs/>
          <w:color w:val="000000"/>
          <w:sz w:val="24"/>
          <w:szCs w:val="24"/>
          <w:u w:val="single"/>
          <w:lang w:eastAsia="ru-RU"/>
        </w:rPr>
        <w:t>обновление содержания</w:t>
      </w:r>
      <w:r w:rsidRPr="00D532B8">
        <w:rPr>
          <w:rFonts w:ascii="Times New Roman" w:eastAsia="Times New Roman" w:hAnsi="Times New Roman" w:cs="Times New Roman"/>
          <w:color w:val="000000"/>
          <w:sz w:val="24"/>
          <w:szCs w:val="24"/>
          <w:lang w:eastAsia="ru-RU"/>
        </w:rPr>
        <w:t> образования (выбор программ и технологий);</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i/>
          <w:iCs/>
          <w:color w:val="000000"/>
          <w:sz w:val="24"/>
          <w:szCs w:val="24"/>
          <w:u w:val="single"/>
          <w:lang w:eastAsia="ru-RU"/>
        </w:rPr>
        <w:t>создание условий для</w:t>
      </w:r>
      <w:r w:rsidRPr="00D532B8">
        <w:rPr>
          <w:rFonts w:ascii="Times New Roman" w:eastAsia="Times New Roman" w:hAnsi="Times New Roman" w:cs="Times New Roman"/>
          <w:color w:val="000000"/>
          <w:sz w:val="24"/>
          <w:szCs w:val="24"/>
          <w:lang w:eastAsia="ru-RU"/>
        </w:rPr>
        <w:t> художественно-эстетического  развития (кадровое обеспечение, учебно-методическое обеспечение, создание предметно - развивающей среды);</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i/>
          <w:iCs/>
          <w:color w:val="000000"/>
          <w:sz w:val="24"/>
          <w:szCs w:val="24"/>
          <w:u w:val="single"/>
          <w:lang w:eastAsia="ru-RU"/>
        </w:rPr>
        <w:t>организация образовательного</w:t>
      </w:r>
      <w:r w:rsidRPr="00D532B8">
        <w:rPr>
          <w:rFonts w:ascii="Times New Roman" w:eastAsia="Times New Roman" w:hAnsi="Times New Roman" w:cs="Times New Roman"/>
          <w:color w:val="000000"/>
          <w:sz w:val="24"/>
          <w:szCs w:val="24"/>
          <w:lang w:eastAsia="ru-RU"/>
        </w:rPr>
        <w:t> процесса (работа с детьми и родителями);</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i/>
          <w:iCs/>
          <w:color w:val="000000"/>
          <w:sz w:val="24"/>
          <w:szCs w:val="24"/>
          <w:u w:val="single"/>
          <w:lang w:eastAsia="ru-RU"/>
        </w:rPr>
        <w:t>координация работы</w:t>
      </w:r>
      <w:r w:rsidRPr="00D532B8">
        <w:rPr>
          <w:rFonts w:ascii="Times New Roman" w:eastAsia="Times New Roman" w:hAnsi="Times New Roman" w:cs="Times New Roman"/>
          <w:color w:val="000000"/>
          <w:sz w:val="24"/>
          <w:szCs w:val="24"/>
          <w:lang w:eastAsia="ru-RU"/>
        </w:rPr>
        <w:t> с другими учреждениями и организациями.</w:t>
      </w:r>
    </w:p>
    <w:p w:rsidR="00D532B8" w:rsidRPr="00D532B8" w:rsidRDefault="00D532B8" w:rsidP="00D532B8">
      <w:pPr>
        <w:shd w:val="clear" w:color="auto" w:fill="FFFFFF"/>
        <w:spacing w:after="0" w:line="240" w:lineRule="auto"/>
        <w:ind w:firstLine="708"/>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См. пункт 2.6. ФГОС ДО.</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b/>
          <w:bCs/>
          <w:color w:val="000000"/>
          <w:sz w:val="24"/>
          <w:szCs w:val="24"/>
          <w:lang w:eastAsia="ru-RU"/>
        </w:rPr>
        <w:t>Основные цели и задачи</w:t>
      </w:r>
    </w:p>
    <w:p w:rsidR="00D532B8" w:rsidRPr="00D532B8" w:rsidRDefault="00D532B8" w:rsidP="00D532B8">
      <w:pPr>
        <w:shd w:val="clear" w:color="auto" w:fill="FFFFFF"/>
        <w:spacing w:after="0" w:line="240" w:lineRule="auto"/>
        <w:ind w:firstLine="708"/>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D532B8" w:rsidRPr="00D532B8" w:rsidRDefault="00D532B8" w:rsidP="00D532B8">
      <w:pPr>
        <w:shd w:val="clear" w:color="auto" w:fill="FFFFFF"/>
        <w:spacing w:after="0" w:line="240" w:lineRule="auto"/>
        <w:ind w:firstLine="708"/>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lastRenderedPageBreak/>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532B8" w:rsidRPr="00D532B8" w:rsidRDefault="00D532B8" w:rsidP="00D532B8">
      <w:pPr>
        <w:shd w:val="clear" w:color="auto" w:fill="FFFFFF"/>
        <w:spacing w:after="0" w:line="240" w:lineRule="auto"/>
        <w:ind w:firstLine="708"/>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532B8" w:rsidRPr="00D532B8" w:rsidRDefault="00D532B8" w:rsidP="00D532B8">
      <w:pPr>
        <w:shd w:val="clear" w:color="auto" w:fill="FFFFFF"/>
        <w:spacing w:after="0" w:line="240" w:lineRule="auto"/>
        <w:jc w:val="center"/>
        <w:rPr>
          <w:rFonts w:ascii="Calibri" w:eastAsia="Times New Roman" w:hAnsi="Calibri" w:cs="Calibri"/>
          <w:color w:val="000000"/>
          <w:lang w:eastAsia="ru-RU"/>
        </w:rPr>
      </w:pPr>
      <w:r w:rsidRPr="00D532B8">
        <w:rPr>
          <w:rFonts w:ascii="Times New Roman" w:eastAsia="Times New Roman" w:hAnsi="Times New Roman" w:cs="Times New Roman"/>
          <w:b/>
          <w:bCs/>
          <w:color w:val="000000"/>
          <w:sz w:val="24"/>
          <w:szCs w:val="24"/>
          <w:lang w:eastAsia="ru-RU"/>
        </w:rPr>
        <w:t>Организация предметно-пространственной среды в группе детского сада для развития изобразительной деятельности детей</w:t>
      </w:r>
    </w:p>
    <w:p w:rsidR="00D532B8" w:rsidRPr="00D532B8" w:rsidRDefault="00D532B8" w:rsidP="00D532B8">
      <w:pPr>
        <w:shd w:val="clear" w:color="auto" w:fill="FFFFFF"/>
        <w:spacing w:after="0" w:line="240" w:lineRule="auto"/>
        <w:ind w:firstLine="85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Предметно-развивающая среда - это комплекс материальных, эстетических, психолого-педагогических условий, обеспечивающих организацию жизни детей в дошкольном учреждении - должна служить интересам и потребностям ребенка, а ее оборудование, материалы, дидактический материал и другое - его развитию. Среда должна отвечать санитарно-гигиеническим требованиям безопасности, разработанным для современного дошкольного образовательного учреждения. И это создает среду психологически комфортную, благоприятную для жизнедеятельности детей.</w:t>
      </w:r>
    </w:p>
    <w:p w:rsidR="00D532B8" w:rsidRPr="00D532B8" w:rsidRDefault="00D532B8" w:rsidP="00D532B8">
      <w:pPr>
        <w:shd w:val="clear" w:color="auto" w:fill="FFFFFF"/>
        <w:spacing w:after="0" w:line="240" w:lineRule="auto"/>
        <w:ind w:firstLine="85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Уголок изобразительной деятельности можно рассматривать как своеобразный художественно-творческий комплекс. Создание предметной среды дошкольного образовательного учреждения предполагает организацию художественно-творческого комплекса уголка изобразительной деятельности, который включает взаимодействие искусств и разных видов художественной деятельности, активизирующих самостоятельную деятельность дошкольников.</w:t>
      </w:r>
    </w:p>
    <w:p w:rsidR="00D532B8" w:rsidRPr="00D532B8" w:rsidRDefault="00D532B8" w:rsidP="00D532B8">
      <w:pPr>
        <w:shd w:val="clear" w:color="auto" w:fill="FFFFFF"/>
        <w:spacing w:after="0" w:line="240" w:lineRule="auto"/>
        <w:ind w:firstLine="85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xml:space="preserve">Целью уголка изобразительной деятельности является формирование творческого потенциала детей, развитие интереса к </w:t>
      </w:r>
      <w:proofErr w:type="spellStart"/>
      <w:r w:rsidRPr="00D532B8">
        <w:rPr>
          <w:rFonts w:ascii="Times New Roman" w:eastAsia="Times New Roman" w:hAnsi="Times New Roman" w:cs="Times New Roman"/>
          <w:color w:val="000000"/>
          <w:sz w:val="24"/>
          <w:szCs w:val="24"/>
          <w:lang w:eastAsia="ru-RU"/>
        </w:rPr>
        <w:t>изодеятельности</w:t>
      </w:r>
      <w:proofErr w:type="spellEnd"/>
      <w:r w:rsidRPr="00D532B8">
        <w:rPr>
          <w:rFonts w:ascii="Times New Roman" w:eastAsia="Times New Roman" w:hAnsi="Times New Roman" w:cs="Times New Roman"/>
          <w:color w:val="000000"/>
          <w:sz w:val="24"/>
          <w:szCs w:val="24"/>
          <w:lang w:eastAsia="ru-RU"/>
        </w:rPr>
        <w:t>, формирование эстетического восприятия, воображения, художественно-творческих способностей, самостоятельности, активности.</w:t>
      </w:r>
    </w:p>
    <w:p w:rsidR="00D532B8" w:rsidRPr="00D532B8" w:rsidRDefault="00D532B8" w:rsidP="00D532B8">
      <w:pPr>
        <w:shd w:val="clear" w:color="auto" w:fill="FFFFFF"/>
        <w:spacing w:after="0" w:line="240" w:lineRule="auto"/>
        <w:ind w:firstLine="85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Организация предметно-развивающей среды по развитию изобразительной деятельности в соответствии с федеральным образовательным стандартом дошкольного образования отвечает следующим требованиям.</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i/>
          <w:iCs/>
          <w:color w:val="000000"/>
          <w:sz w:val="24"/>
          <w:szCs w:val="24"/>
          <w:lang w:eastAsia="ru-RU"/>
        </w:rPr>
        <w:t>Насыщенность</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Развивающая среда по организации изобразительной деятельности имеет разнообразие материалов, оборудования и инвентаря. Она обеспечивает творческую активность всех воспитанников, их эмоциональное благополучие, эстетическое развитие  и возможность самовыражения.</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proofErr w:type="spellStart"/>
      <w:r w:rsidRPr="00D532B8">
        <w:rPr>
          <w:rFonts w:ascii="Times New Roman" w:eastAsia="Times New Roman" w:hAnsi="Times New Roman" w:cs="Times New Roman"/>
          <w:i/>
          <w:iCs/>
          <w:color w:val="000000"/>
          <w:sz w:val="24"/>
          <w:szCs w:val="24"/>
          <w:lang w:eastAsia="ru-RU"/>
        </w:rPr>
        <w:t>Трансформируемость</w:t>
      </w:r>
      <w:proofErr w:type="spellEnd"/>
      <w:r w:rsidRPr="00D532B8">
        <w:rPr>
          <w:rFonts w:ascii="Times New Roman" w:eastAsia="Times New Roman" w:hAnsi="Times New Roman" w:cs="Times New Roman"/>
          <w:i/>
          <w:iCs/>
          <w:color w:val="000000"/>
          <w:sz w:val="24"/>
          <w:szCs w:val="24"/>
          <w:lang w:eastAsia="ru-RU"/>
        </w:rPr>
        <w:t xml:space="preserve"> пространства</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Предполагает возможность изменений предметно-пространственной среды в зависимости от образовательной ситуации.  Все элементы комплекса по изобразительной деятельности могут преобразовываться самыми разными способами. Группа по желанию детей может быть преобразована в «выставочный зал», «галерею», «мастерскую» и т.д.</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proofErr w:type="spellStart"/>
      <w:r w:rsidRPr="00D532B8">
        <w:rPr>
          <w:rFonts w:ascii="Times New Roman" w:eastAsia="Times New Roman" w:hAnsi="Times New Roman" w:cs="Times New Roman"/>
          <w:i/>
          <w:iCs/>
          <w:color w:val="000000"/>
          <w:sz w:val="24"/>
          <w:szCs w:val="24"/>
          <w:lang w:eastAsia="ru-RU"/>
        </w:rPr>
        <w:t>Полифункциональность</w:t>
      </w:r>
      <w:proofErr w:type="spellEnd"/>
      <w:r w:rsidRPr="00D532B8">
        <w:rPr>
          <w:rFonts w:ascii="Times New Roman" w:eastAsia="Times New Roman" w:hAnsi="Times New Roman" w:cs="Times New Roman"/>
          <w:i/>
          <w:iCs/>
          <w:color w:val="000000"/>
          <w:sz w:val="24"/>
          <w:szCs w:val="24"/>
          <w:lang w:eastAsia="ru-RU"/>
        </w:rPr>
        <w:t xml:space="preserve"> материалов</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Возможность разнообразного использования различных составляющих предметной среды. Например, ширма переоборудована в выставочный стенд для экспозиции творческих работ. Наличие в группе полифункциональных (не обладающих жёстко закреплённым способом употребления) предметов (природного, бросового материала)</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i/>
          <w:iCs/>
          <w:color w:val="000000"/>
          <w:sz w:val="24"/>
          <w:szCs w:val="24"/>
          <w:lang w:eastAsia="ru-RU"/>
        </w:rPr>
        <w:t>Вариативность среды</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Наличие различных простран</w:t>
      </w:r>
      <w:proofErr w:type="gramStart"/>
      <w:r w:rsidRPr="00D532B8">
        <w:rPr>
          <w:rFonts w:ascii="Times New Roman" w:eastAsia="Times New Roman" w:hAnsi="Times New Roman" w:cs="Times New Roman"/>
          <w:color w:val="000000"/>
          <w:sz w:val="24"/>
          <w:szCs w:val="24"/>
          <w:lang w:eastAsia="ru-RU"/>
        </w:rPr>
        <w:t>ств дл</w:t>
      </w:r>
      <w:proofErr w:type="gramEnd"/>
      <w:r w:rsidRPr="00D532B8">
        <w:rPr>
          <w:rFonts w:ascii="Times New Roman" w:eastAsia="Times New Roman" w:hAnsi="Times New Roman" w:cs="Times New Roman"/>
          <w:color w:val="000000"/>
          <w:sz w:val="24"/>
          <w:szCs w:val="24"/>
          <w:lang w:eastAsia="ru-RU"/>
        </w:rPr>
        <w:t>я реализации изобразительной деятельности. Периодическая сменяемость, обновление предметно-развивающей среды, ее эстетическое и интеллектуальное насыщение с учетом специфики восприятия ребенком, позволяет решать задачи развития творческой активности детей.</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i/>
          <w:iCs/>
          <w:color w:val="000000"/>
          <w:sz w:val="24"/>
          <w:szCs w:val="24"/>
          <w:lang w:eastAsia="ru-RU"/>
        </w:rPr>
        <w:t>Доступность среды</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xml:space="preserve">Среда должна быть организована так, чтобы материалы и оборудование, необходимые детям для осуществления любой деятельности, были либо в поле зрения ребенка, либо доступны, чтобы он мог их взять, не обращаясь за помощью к взрослому, в том числе и дети с ограниченными возможностями. Вместе с тем очень важно приучать детей все </w:t>
      </w:r>
      <w:r w:rsidRPr="00D532B8">
        <w:rPr>
          <w:rFonts w:ascii="Times New Roman" w:eastAsia="Times New Roman" w:hAnsi="Times New Roman" w:cs="Times New Roman"/>
          <w:color w:val="000000"/>
          <w:sz w:val="24"/>
          <w:szCs w:val="24"/>
          <w:lang w:eastAsia="ru-RU"/>
        </w:rPr>
        <w:lastRenderedPageBreak/>
        <w:t>материалы убирать на место: во-первых, потому, что порядок во всем обеспечивает уют и красоту, радует глаз, создает хорошее настроение, а во-вторых, потому, что они могут понадобиться для занятий другим детям или этому же ребенку. Расходные материалы должны быть эстетичными, целыми, чистыми. Выставочные места должны быть доступны для обзора детям.</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i/>
          <w:iCs/>
          <w:color w:val="000000"/>
          <w:sz w:val="24"/>
          <w:szCs w:val="24"/>
          <w:lang w:eastAsia="ru-RU"/>
        </w:rPr>
        <w:t>Безопасность</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xml:space="preserve">Оборудование должно соответствовать возрастным особенностям детей (учет требований антропометрии, </w:t>
      </w:r>
      <w:proofErr w:type="spellStart"/>
      <w:proofErr w:type="gramStart"/>
      <w:r w:rsidRPr="00D532B8">
        <w:rPr>
          <w:rFonts w:ascii="Times New Roman" w:eastAsia="Times New Roman" w:hAnsi="Times New Roman" w:cs="Times New Roman"/>
          <w:color w:val="000000"/>
          <w:sz w:val="24"/>
          <w:szCs w:val="24"/>
          <w:lang w:eastAsia="ru-RU"/>
        </w:rPr>
        <w:t>психо</w:t>
      </w:r>
      <w:proofErr w:type="spellEnd"/>
      <w:r w:rsidRPr="00D532B8">
        <w:rPr>
          <w:rFonts w:ascii="Times New Roman" w:eastAsia="Times New Roman" w:hAnsi="Times New Roman" w:cs="Times New Roman"/>
          <w:color w:val="000000"/>
          <w:sz w:val="24"/>
          <w:szCs w:val="24"/>
          <w:lang w:eastAsia="ru-RU"/>
        </w:rPr>
        <w:t>-физиология</w:t>
      </w:r>
      <w:proofErr w:type="gramEnd"/>
      <w:r w:rsidRPr="00D532B8">
        <w:rPr>
          <w:rFonts w:ascii="Times New Roman" w:eastAsia="Times New Roman" w:hAnsi="Times New Roman" w:cs="Times New Roman"/>
          <w:color w:val="000000"/>
          <w:sz w:val="24"/>
          <w:szCs w:val="24"/>
          <w:lang w:eastAsia="ru-RU"/>
        </w:rPr>
        <w:t xml:space="preserve"> восприятия цвета, формы, величины). Необходимо обеспечить хранение острых и режущих предметов (карандаши, ножницы) в специально отведенных чехлах, коробках, шкафах. В организации уголка изобразительной деятельности, высота столов и стульев должна соответствовать росту детей и они должны быть размещены так, чтобы при работе за ними было левостороннее освещение или, в крайнем случае, свет падал спереди. Рабочие поверхности столов должны иметь матовое покрытие светлого тона. Материалы, используемые для облицовки столов и стульев, должны обладать низкой теплопроводностью, быть стойкими к воздействию теплой воды. Размер настенной доски составляет 0,75-1,5 метра, высота нижнего края настенной доски над полом 0,7-0,8 метра.</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b/>
          <w:bCs/>
          <w:color w:val="000000"/>
          <w:sz w:val="24"/>
          <w:szCs w:val="24"/>
          <w:lang w:eastAsia="ru-RU"/>
        </w:rPr>
        <w:t>Оборудование общего назначения</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-Доска для рисования мелом.</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-Губка.</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-Наборы цветного и белого мела.</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-Мольберт односторонний или двусторонний.</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-Наборное полотно 60*50 или 80*50.</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w:t>
      </w:r>
      <w:proofErr w:type="spellStart"/>
      <w:r w:rsidRPr="00D532B8">
        <w:rPr>
          <w:rFonts w:ascii="Times New Roman" w:eastAsia="Times New Roman" w:hAnsi="Times New Roman" w:cs="Times New Roman"/>
          <w:color w:val="000000"/>
          <w:sz w:val="24"/>
          <w:szCs w:val="24"/>
          <w:lang w:eastAsia="ru-RU"/>
        </w:rPr>
        <w:t>Фланелеграф</w:t>
      </w:r>
      <w:proofErr w:type="spellEnd"/>
      <w:r w:rsidRPr="00D532B8">
        <w:rPr>
          <w:rFonts w:ascii="Times New Roman" w:eastAsia="Times New Roman" w:hAnsi="Times New Roman" w:cs="Times New Roman"/>
          <w:color w:val="000000"/>
          <w:sz w:val="24"/>
          <w:szCs w:val="24"/>
          <w:lang w:eastAsia="ru-RU"/>
        </w:rPr>
        <w:t>, магнитная доска</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-Стенд для рассматривания детских работ по рисованию, демонстрации иллюстративного материала.</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Подставка для размещения работ по лепке.</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-Счетная лесенка для рассматривания работ по лепке.</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-Указка.</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-Валик для нанесения краски на бумагу.</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-Настольная точилка для карандашей.</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-Бак с плотно прилегающей крышкой для хранения глины.</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-Фартук для педагога</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-Фартуки и нарукавники для детей.</w:t>
      </w:r>
    </w:p>
    <w:p w:rsidR="00D532B8" w:rsidRPr="00D532B8" w:rsidRDefault="00D532B8" w:rsidP="00D532B8">
      <w:pPr>
        <w:shd w:val="clear" w:color="auto" w:fill="FFFFFF"/>
        <w:spacing w:after="0" w:line="240" w:lineRule="auto"/>
        <w:jc w:val="center"/>
        <w:rPr>
          <w:rFonts w:ascii="Calibri" w:eastAsia="Times New Roman" w:hAnsi="Calibri" w:cs="Calibri"/>
          <w:color w:val="000000"/>
          <w:lang w:eastAsia="ru-RU"/>
        </w:rPr>
      </w:pPr>
      <w:r w:rsidRPr="00D532B8">
        <w:rPr>
          <w:rFonts w:ascii="Times New Roman" w:eastAsia="Times New Roman" w:hAnsi="Times New Roman" w:cs="Times New Roman"/>
          <w:b/>
          <w:bCs/>
          <w:color w:val="000000"/>
          <w:sz w:val="24"/>
          <w:szCs w:val="24"/>
          <w:lang w:eastAsia="ru-RU"/>
        </w:rPr>
        <w:t>Педагогические  требования к предметно-развивающей среде организации уголка изобразительной деятельности</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единый стиль в оформлении его привлекательность для детей;</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наличие соответствующих декоративных моментов;</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обеспечение эмоционального благополучия ребенка и взрослого;</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учет возрастных и половых особенностей детей, как в содержательном характере материалов, так и организации пространства.</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количественный состав предметов и материалов (наличие и число соответствующих предметов сопоставляется с нормативом);</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наличие разнообразных художественных материалов, их сменяемость, дополнение, качество, внешний вид;</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педагогическая целесообразность (соответствие назначению и задачам эстетического воспитания);</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доступность материала для детей, удобное расположение.</w:t>
      </w:r>
    </w:p>
    <w:p w:rsidR="00D532B8" w:rsidRPr="00D532B8" w:rsidRDefault="00D532B8" w:rsidP="00D532B8">
      <w:pPr>
        <w:shd w:val="clear" w:color="auto" w:fill="FFFFFF"/>
        <w:spacing w:after="0" w:line="240" w:lineRule="auto"/>
        <w:jc w:val="center"/>
        <w:rPr>
          <w:rFonts w:ascii="Calibri" w:eastAsia="Times New Roman" w:hAnsi="Calibri" w:cs="Calibri"/>
          <w:color w:val="000000"/>
          <w:lang w:eastAsia="ru-RU"/>
        </w:rPr>
      </w:pPr>
      <w:r w:rsidRPr="00D532B8">
        <w:rPr>
          <w:rFonts w:ascii="Times New Roman" w:eastAsia="Times New Roman" w:hAnsi="Times New Roman" w:cs="Times New Roman"/>
          <w:b/>
          <w:bCs/>
          <w:color w:val="000000"/>
          <w:sz w:val="24"/>
          <w:szCs w:val="24"/>
          <w:lang w:eastAsia="ru-RU"/>
        </w:rPr>
        <w:t>Младший дошкольный возраст</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xml:space="preserve">Все материалы для свободной самостоятельной продуктивной деятельности должны быть доступны детям. Дети этого возраста плохо реагируют на пространственное изменение обстановки, предпочитают стабильность, поэтому все материалы и пособия должны иметь </w:t>
      </w:r>
      <w:r w:rsidRPr="00D532B8">
        <w:rPr>
          <w:rFonts w:ascii="Times New Roman" w:eastAsia="Times New Roman" w:hAnsi="Times New Roman" w:cs="Times New Roman"/>
          <w:color w:val="000000"/>
          <w:sz w:val="24"/>
          <w:szCs w:val="24"/>
          <w:lang w:eastAsia="ru-RU"/>
        </w:rPr>
        <w:lastRenderedPageBreak/>
        <w:t>постоянное место.</w:t>
      </w:r>
      <w:r w:rsidRPr="00D532B8">
        <w:rPr>
          <w:rFonts w:ascii="Times New Roman" w:eastAsia="Times New Roman" w:hAnsi="Times New Roman" w:cs="Times New Roman"/>
          <w:b/>
          <w:bCs/>
          <w:color w:val="000000"/>
          <w:sz w:val="24"/>
          <w:szCs w:val="24"/>
          <w:lang w:eastAsia="ru-RU"/>
        </w:rPr>
        <w:t> </w:t>
      </w:r>
      <w:r w:rsidRPr="00D532B8">
        <w:rPr>
          <w:rFonts w:ascii="Times New Roman" w:eastAsia="Times New Roman" w:hAnsi="Times New Roman" w:cs="Times New Roman"/>
          <w:color w:val="000000"/>
          <w:sz w:val="24"/>
          <w:szCs w:val="24"/>
          <w:lang w:eastAsia="ru-RU"/>
        </w:rPr>
        <w:t>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w:t>
      </w:r>
    </w:p>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Для детей младшего и среднего дошкольного возраста материал и оборудование в уголке изобразительной деятельности можно размещать на открытых полках.</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xml:space="preserve">Детям  младшей группы необходимо давать для рисования карандаши шести цветов (красный, синий, зеленый, желтый, черный и коричневый). Для  рисования применять два вида водяных красок - гуашь и акварель. Для детей дошкольного возраста удобнее всего краски кроющие, пастозные, непрозрачные – гуашь. Краску нужно разводить до густоты жидкой сметаны, так чтобы она держалась на кисточке, не капала с нее. Лучше всего краску наливать в прозрачные баночки с низкими краями, чтобы дети могли видеть цвет. Удобно пользоваться красками гуашь в полиэтиленовых банках с закрытыми крышками: в них воспитатели готовят краску и оставляют после занятий, никуда не переливая. При этом краска расходуется экономнее и на ее приготовление нужно меньше времени. В младшей группе вначале дают 2-3 краски, а к концу года 4-6 цветов. Детям младшей группы рекомендуется давать кисточки № 12-14. Такая кисть, прижатая к бумаге, оставляет яркий, хорошо заметный след, облегчает передачу формы предмета. Для рисования нужна достаточно плотная, немного шероховатая бумага (лучше полуватман). Заменить ее можно плотной писчей бумагой. Не годится для рисования глянцевая, бумага, по поверхности которой карандаш скользит, почти не оставляя следа, и тонкая бумага, которая рвется от сильного нажима. Во время работы бумага должна лежать неподвижно и ровно (исключение составляет декоративное рисование, в процессе которого дети могут менять положение листа). Детям младшей группы рекомендуется давать для рисования бумагу размером в писчий лист - он соответствует размаху детской руки. Стремление к самостоятельной деятельности формируется у младшего дошкольного возраста в сотрудничестве </w:t>
      </w:r>
      <w:proofErr w:type="gramStart"/>
      <w:r w:rsidRPr="00D532B8">
        <w:rPr>
          <w:rFonts w:ascii="Times New Roman" w:eastAsia="Times New Roman" w:hAnsi="Times New Roman" w:cs="Times New Roman"/>
          <w:color w:val="000000"/>
          <w:sz w:val="24"/>
          <w:szCs w:val="24"/>
          <w:lang w:eastAsia="ru-RU"/>
        </w:rPr>
        <w:t>со</w:t>
      </w:r>
      <w:proofErr w:type="gramEnd"/>
      <w:r w:rsidRPr="00D532B8">
        <w:rPr>
          <w:rFonts w:ascii="Times New Roman" w:eastAsia="Times New Roman" w:hAnsi="Times New Roman" w:cs="Times New Roman"/>
          <w:color w:val="000000"/>
          <w:sz w:val="24"/>
          <w:szCs w:val="24"/>
          <w:lang w:eastAsia="ru-RU"/>
        </w:rPr>
        <w:t xml:space="preserve"> взрослыми, в совместной деятельности с ними. С учетом этого пространство организуется так, чтобы одновременно могли действовать двое-трое детей и взрослый. Рисунками и поделками дети имеют право распорядиться сами – забрать домой или использовать в игре, поместить на выставку.</w:t>
      </w:r>
    </w:p>
    <w:p w:rsidR="00D532B8" w:rsidRPr="00D532B8" w:rsidRDefault="00D532B8" w:rsidP="00D532B8">
      <w:pPr>
        <w:shd w:val="clear" w:color="auto" w:fill="FFFFFF"/>
        <w:spacing w:after="0" w:line="240" w:lineRule="auto"/>
        <w:jc w:val="center"/>
        <w:rPr>
          <w:rFonts w:ascii="Calibri" w:eastAsia="Times New Roman" w:hAnsi="Calibri" w:cs="Calibri"/>
          <w:color w:val="000000"/>
          <w:lang w:eastAsia="ru-RU"/>
        </w:rPr>
      </w:pPr>
      <w:r w:rsidRPr="00D532B8">
        <w:rPr>
          <w:rFonts w:ascii="Times New Roman" w:eastAsia="Times New Roman" w:hAnsi="Times New Roman" w:cs="Times New Roman"/>
          <w:b/>
          <w:bCs/>
          <w:color w:val="000000"/>
          <w:sz w:val="24"/>
          <w:szCs w:val="24"/>
          <w:lang w:eastAsia="ru-RU"/>
        </w:rPr>
        <w:t>Примерный набор материалов и оборудования для изобразительной деятельности для первой младшей группы</w:t>
      </w:r>
    </w:p>
    <w:tbl>
      <w:tblPr>
        <w:tblW w:w="10599" w:type="dxa"/>
        <w:tblInd w:w="-551" w:type="dxa"/>
        <w:shd w:val="clear" w:color="auto" w:fill="FFFFFF"/>
        <w:tblCellMar>
          <w:left w:w="0" w:type="dxa"/>
          <w:right w:w="0" w:type="dxa"/>
        </w:tblCellMar>
        <w:tblLook w:val="04A0" w:firstRow="1" w:lastRow="0" w:firstColumn="1" w:lastColumn="0" w:noHBand="0" w:noVBand="1"/>
      </w:tblPr>
      <w:tblGrid>
        <w:gridCol w:w="1472"/>
        <w:gridCol w:w="5899"/>
        <w:gridCol w:w="3228"/>
      </w:tblGrid>
      <w:tr w:rsidR="00D532B8" w:rsidRPr="00D532B8" w:rsidTr="00D532B8">
        <w:tc>
          <w:tcPr>
            <w:tcW w:w="14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Arial" w:eastAsia="Times New Roman" w:hAnsi="Arial" w:cs="Arial"/>
                <w:color w:val="666666"/>
                <w:sz w:val="24"/>
                <w:szCs w:val="24"/>
                <w:lang w:eastAsia="ru-RU"/>
              </w:rPr>
            </w:pPr>
            <w:bookmarkStart w:id="0" w:name="46d4f36e3026a748ebebac66673f2e322ef199da"/>
            <w:bookmarkStart w:id="1" w:name="0"/>
            <w:bookmarkEnd w:id="0"/>
            <w:bookmarkEnd w:id="1"/>
            <w:r w:rsidRPr="00D532B8">
              <w:rPr>
                <w:rFonts w:ascii="Arial" w:eastAsia="Times New Roman" w:hAnsi="Arial" w:cs="Arial"/>
                <w:color w:val="666666"/>
                <w:sz w:val="24"/>
                <w:szCs w:val="24"/>
                <w:lang w:eastAsia="ru-RU"/>
              </w:rPr>
              <w:pict>
                <v:rect id="_x0000_i1025" style="width:0;height:.75pt" o:hralign="center" o:hrstd="t" o:hr="t" fillcolor="#a0a0a0" stroked="f"/>
              </w:pict>
            </w: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-Наименование -</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-Количество на группу -</w:t>
            </w:r>
          </w:p>
        </w:tc>
      </w:tr>
      <w:tr w:rsidR="00D532B8" w:rsidRPr="00D532B8" w:rsidTr="00D532B8">
        <w:tc>
          <w:tcPr>
            <w:tcW w:w="14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Для рисования -</w:t>
            </w: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 цветных карандашей (6 цветов) -</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 -</w:t>
            </w:r>
          </w:p>
        </w:tc>
      </w:tr>
      <w:tr w:rsidR="00D532B8" w:rsidRPr="00D532B8" w:rsidTr="00D532B8">
        <w:tc>
          <w:tcPr>
            <w:tcW w:w="14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 фломастеров (6 цветов) -</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 -</w:t>
            </w:r>
          </w:p>
        </w:tc>
      </w:tr>
      <w:tr w:rsidR="00D532B8" w:rsidRPr="00D532B8" w:rsidTr="00D532B8">
        <w:tc>
          <w:tcPr>
            <w:tcW w:w="14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-Гуашь -</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 из 6 цветов на каждого ребенка -</w:t>
            </w:r>
          </w:p>
        </w:tc>
      </w:tr>
      <w:tr w:rsidR="00D532B8" w:rsidRPr="00D532B8" w:rsidTr="00D532B8">
        <w:tc>
          <w:tcPr>
            <w:tcW w:w="14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-Круглые кисти (беличьи, колонковые 10 – 14) -</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 -</w:t>
            </w:r>
          </w:p>
        </w:tc>
      </w:tr>
      <w:tr w:rsidR="00D532B8" w:rsidRPr="00D532B8" w:rsidTr="00D532B8">
        <w:tc>
          <w:tcPr>
            <w:tcW w:w="14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-Емкости для промывания ворса кисти от краски (0,5 л) -</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-По одной на двоих детей -</w:t>
            </w:r>
          </w:p>
        </w:tc>
      </w:tr>
      <w:tr w:rsidR="00D532B8" w:rsidRPr="00D532B8" w:rsidTr="00D532B8">
        <w:tc>
          <w:tcPr>
            <w:tcW w:w="14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-Салфетка из ткани, хорошо впитывающей воду, для осушения кисти после промывания и при наклеивании готовых форм (15*15) -</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 -</w:t>
            </w:r>
          </w:p>
        </w:tc>
      </w:tr>
      <w:tr w:rsidR="00D532B8" w:rsidRPr="00D532B8" w:rsidTr="00D532B8">
        <w:tc>
          <w:tcPr>
            <w:tcW w:w="14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-Подставки для кистей -</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 -</w:t>
            </w:r>
          </w:p>
        </w:tc>
      </w:tr>
      <w:tr w:rsidR="00D532B8" w:rsidRPr="00D532B8" w:rsidTr="00D532B8">
        <w:tc>
          <w:tcPr>
            <w:tcW w:w="14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-Бумага для рисования-</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 -</w:t>
            </w:r>
          </w:p>
        </w:tc>
      </w:tr>
      <w:tr w:rsidR="00D532B8" w:rsidRPr="00D532B8" w:rsidTr="00D532B8">
        <w:tc>
          <w:tcPr>
            <w:tcW w:w="14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Для лепки -</w:t>
            </w: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bookmarkStart w:id="2" w:name="h.gjdgxs"/>
            <w:bookmarkEnd w:id="2"/>
            <w:r w:rsidRPr="00D532B8">
              <w:rPr>
                <w:rFonts w:ascii="Times New Roman" w:eastAsia="Times New Roman" w:hAnsi="Times New Roman" w:cs="Times New Roman"/>
                <w:color w:val="000000"/>
                <w:sz w:val="24"/>
                <w:szCs w:val="24"/>
                <w:lang w:eastAsia="ru-RU"/>
              </w:rPr>
              <w:t>-Глина — подготовленная для лепки </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-0,3 кг на каждого</w:t>
            </w:r>
          </w:p>
        </w:tc>
      </w:tr>
      <w:tr w:rsidR="00D532B8" w:rsidRPr="00D532B8" w:rsidTr="00D532B8">
        <w:tc>
          <w:tcPr>
            <w:tcW w:w="14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-Доски, 20*20 см-</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 -</w:t>
            </w:r>
          </w:p>
        </w:tc>
      </w:tr>
      <w:tr w:rsidR="00D532B8" w:rsidRPr="00D532B8" w:rsidTr="00D532B8">
        <w:tc>
          <w:tcPr>
            <w:tcW w:w="14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-Печатки для нанесения узора на вылепленное изделие-</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-1 – 2 шт. на каждого</w:t>
            </w:r>
          </w:p>
        </w:tc>
      </w:tr>
      <w:tr w:rsidR="00D532B8" w:rsidRPr="00D532B8" w:rsidTr="00D532B8">
        <w:tc>
          <w:tcPr>
            <w:tcW w:w="14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-Салфетка из ткани, хорошо впитывающей воду (30*30), для вытирания рук во время лепки -</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 -</w:t>
            </w:r>
          </w:p>
        </w:tc>
      </w:tr>
      <w:tr w:rsidR="00D532B8" w:rsidRPr="00D532B8" w:rsidTr="00D532B8">
        <w:tc>
          <w:tcPr>
            <w:tcW w:w="14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Для аппликации</w:t>
            </w: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-Готовые формы для выкладывания и наклеивания в зависимости от программных задач -</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 -</w:t>
            </w:r>
          </w:p>
        </w:tc>
      </w:tr>
      <w:tr w:rsidR="00D532B8" w:rsidRPr="00D532B8" w:rsidTr="00D532B8">
        <w:tc>
          <w:tcPr>
            <w:tcW w:w="14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-Розетки для клея -</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 -</w:t>
            </w:r>
          </w:p>
        </w:tc>
      </w:tr>
      <w:tr w:rsidR="00D532B8" w:rsidRPr="00D532B8" w:rsidTr="00D532B8">
        <w:tc>
          <w:tcPr>
            <w:tcW w:w="14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-Подносы для форм и обрезков бумаги.-</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 -</w:t>
            </w:r>
          </w:p>
        </w:tc>
      </w:tr>
      <w:tr w:rsidR="00D532B8" w:rsidRPr="00D532B8" w:rsidTr="00D532B8">
        <w:tc>
          <w:tcPr>
            <w:tcW w:w="14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-Щетинные кисти для клея -</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 -</w:t>
            </w:r>
          </w:p>
        </w:tc>
      </w:tr>
      <w:tr w:rsidR="00D532B8" w:rsidRPr="00D532B8" w:rsidTr="00D532B8">
        <w:tc>
          <w:tcPr>
            <w:tcW w:w="14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-Пластины, на которые дети кладут фигуры для намазывания клеем-</w:t>
            </w:r>
          </w:p>
        </w:tc>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 -</w:t>
            </w:r>
          </w:p>
        </w:tc>
      </w:tr>
    </w:tbl>
    <w:p w:rsidR="00D532B8" w:rsidRPr="00D532B8" w:rsidRDefault="00D532B8" w:rsidP="00D532B8">
      <w:pPr>
        <w:shd w:val="clear" w:color="auto" w:fill="FFFFFF"/>
        <w:spacing w:after="0" w:line="240" w:lineRule="auto"/>
        <w:ind w:firstLine="710"/>
        <w:jc w:val="center"/>
        <w:rPr>
          <w:rFonts w:ascii="Calibri" w:eastAsia="Times New Roman" w:hAnsi="Calibri" w:cs="Calibri"/>
          <w:color w:val="000000"/>
          <w:lang w:eastAsia="ru-RU"/>
        </w:rPr>
      </w:pPr>
      <w:r w:rsidRPr="00D532B8">
        <w:rPr>
          <w:rFonts w:ascii="Times New Roman" w:eastAsia="Times New Roman" w:hAnsi="Times New Roman" w:cs="Times New Roman"/>
          <w:b/>
          <w:bCs/>
          <w:color w:val="000000"/>
          <w:sz w:val="24"/>
          <w:szCs w:val="24"/>
          <w:lang w:eastAsia="ru-RU"/>
        </w:rPr>
        <w:t>Примерный набор материалов и оборудования для второй младшей группы для изобразительной деятельности</w:t>
      </w:r>
    </w:p>
    <w:tbl>
      <w:tblPr>
        <w:tblW w:w="10563" w:type="dxa"/>
        <w:tblInd w:w="-538" w:type="dxa"/>
        <w:shd w:val="clear" w:color="auto" w:fill="FFFFFF"/>
        <w:tblCellMar>
          <w:left w:w="0" w:type="dxa"/>
          <w:right w:w="0" w:type="dxa"/>
        </w:tblCellMar>
        <w:tblLook w:val="04A0" w:firstRow="1" w:lastRow="0" w:firstColumn="1" w:lastColumn="0" w:noHBand="0" w:noVBand="1"/>
      </w:tblPr>
      <w:tblGrid>
        <w:gridCol w:w="1405"/>
        <w:gridCol w:w="5953"/>
        <w:gridCol w:w="3205"/>
      </w:tblGrid>
      <w:tr w:rsidR="00D532B8" w:rsidRPr="00D532B8" w:rsidTr="00D532B8">
        <w:tc>
          <w:tcPr>
            <w:tcW w:w="1405" w:type="dxa"/>
            <w:tcBorders>
              <w:top w:val="single" w:sz="2"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bookmarkStart w:id="3" w:name="67a388ee815be16f5f0913c7e19aa4ef7dde0c67"/>
            <w:bookmarkStart w:id="4" w:name="1"/>
            <w:bookmarkEnd w:id="3"/>
            <w:bookmarkEnd w:id="4"/>
            <w:r w:rsidRPr="00D532B8">
              <w:rPr>
                <w:rFonts w:ascii="Times New Roman" w:eastAsia="Times New Roman" w:hAnsi="Times New Roman" w:cs="Times New Roman"/>
                <w:color w:val="000000"/>
                <w:sz w:val="24"/>
                <w:szCs w:val="24"/>
                <w:lang w:eastAsia="ru-RU"/>
              </w:rPr>
              <w:t>Тип материала</w:t>
            </w:r>
          </w:p>
        </w:tc>
        <w:tc>
          <w:tcPr>
            <w:tcW w:w="5953"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Наименование</w:t>
            </w:r>
          </w:p>
        </w:tc>
        <w:tc>
          <w:tcPr>
            <w:tcW w:w="3205" w:type="dxa"/>
            <w:tcBorders>
              <w:top w:val="single" w:sz="2"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Количество на группу</w:t>
            </w:r>
          </w:p>
        </w:tc>
      </w:tr>
      <w:tr w:rsidR="00D532B8" w:rsidRPr="00D532B8" w:rsidTr="00D532B8">
        <w:tc>
          <w:tcPr>
            <w:tcW w:w="1405"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Для рисования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 цветных карандашей (12 цветов)</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405"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 фломастеров (12 цветов)</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405"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Гуашь (12 цветов)</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 из 12 цветов на каждого ребенка и дополнительно 2 банки белого и 2 банки желтого цветов</w:t>
            </w:r>
          </w:p>
        </w:tc>
      </w:tr>
      <w:tr w:rsidR="00D532B8" w:rsidRPr="00D532B8" w:rsidTr="00D532B8">
        <w:tc>
          <w:tcPr>
            <w:tcW w:w="1405"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Круглые кисти (беличьи, колонковые №№ 10 – 14)</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405"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Емкость для промывания ворса кисти от краски (0,5 л)</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По одной на двоих детей</w:t>
            </w:r>
          </w:p>
        </w:tc>
      </w:tr>
      <w:tr w:rsidR="00D532B8" w:rsidRPr="00D532B8" w:rsidTr="00D532B8">
        <w:tc>
          <w:tcPr>
            <w:tcW w:w="1405"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Салфетка из ткани, хорошо впитывающей воду, для осушения кисти после промывания и при наклеивании готовых форм (15?15)</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405"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Подставки для кистей</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405"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Бумага различной плотности, цвета и размера, которая подбирается педагогом в зависимости от задач обучения</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240" w:lineRule="auto"/>
              <w:rPr>
                <w:rFonts w:ascii="Arial" w:eastAsia="Times New Roman" w:hAnsi="Arial" w:cs="Arial"/>
                <w:color w:val="666666"/>
                <w:sz w:val="1"/>
                <w:szCs w:val="24"/>
                <w:lang w:eastAsia="ru-RU"/>
              </w:rPr>
            </w:pPr>
          </w:p>
        </w:tc>
      </w:tr>
      <w:tr w:rsidR="00D532B8" w:rsidRPr="00D532B8" w:rsidTr="00D532B8">
        <w:tc>
          <w:tcPr>
            <w:tcW w:w="1405"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Для лепки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Глина – подготовленная для лепки</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0,5 кг на каждого</w:t>
            </w:r>
          </w:p>
        </w:tc>
      </w:tr>
      <w:tr w:rsidR="00D532B8" w:rsidRPr="00D532B8" w:rsidTr="00D532B8">
        <w:tc>
          <w:tcPr>
            <w:tcW w:w="1405"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Пластилин</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3 коробки на одного</w:t>
            </w:r>
          </w:p>
        </w:tc>
      </w:tr>
      <w:tr w:rsidR="00D532B8" w:rsidRPr="00D532B8" w:rsidTr="00D532B8">
        <w:tc>
          <w:tcPr>
            <w:tcW w:w="1405"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Доски, 20?20 см</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405"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Печатки для нанесения узора на вылепленное изделие</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1 – 2 шт. на каждого</w:t>
            </w:r>
          </w:p>
        </w:tc>
      </w:tr>
      <w:tr w:rsidR="00D532B8" w:rsidRPr="00D532B8" w:rsidTr="00D532B8">
        <w:tc>
          <w:tcPr>
            <w:tcW w:w="1405"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Салфетка из ткани, хорошо впитывающей воду (30?30), для вытирания рук во время лепки</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405"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Для аппликации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Готовые формы для выкладывания и наклеивания в зависимости от программных задач</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405"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Щетинные кисти для клея</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405"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xml:space="preserve">Пластины, на которые дети кладут фигуры для </w:t>
            </w:r>
            <w:proofErr w:type="gramStart"/>
            <w:r w:rsidRPr="00D532B8">
              <w:rPr>
                <w:rFonts w:ascii="Times New Roman" w:eastAsia="Times New Roman" w:hAnsi="Times New Roman" w:cs="Times New Roman"/>
                <w:color w:val="000000"/>
                <w:sz w:val="24"/>
                <w:szCs w:val="24"/>
                <w:lang w:eastAsia="ru-RU"/>
              </w:rPr>
              <w:t xml:space="preserve">намаз </w:t>
            </w:r>
            <w:proofErr w:type="spellStart"/>
            <w:r w:rsidRPr="00D532B8">
              <w:rPr>
                <w:rFonts w:ascii="Times New Roman" w:eastAsia="Times New Roman" w:hAnsi="Times New Roman" w:cs="Times New Roman"/>
                <w:color w:val="000000"/>
                <w:sz w:val="24"/>
                <w:szCs w:val="24"/>
                <w:lang w:eastAsia="ru-RU"/>
              </w:rPr>
              <w:t>ывания</w:t>
            </w:r>
            <w:proofErr w:type="spellEnd"/>
            <w:proofErr w:type="gramEnd"/>
            <w:r w:rsidRPr="00D532B8">
              <w:rPr>
                <w:rFonts w:ascii="Times New Roman" w:eastAsia="Times New Roman" w:hAnsi="Times New Roman" w:cs="Times New Roman"/>
                <w:color w:val="000000"/>
                <w:sz w:val="24"/>
                <w:szCs w:val="24"/>
                <w:lang w:eastAsia="ru-RU"/>
              </w:rPr>
              <w:t xml:space="preserve"> клеем</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405"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Розетки для клея</w:t>
            </w:r>
          </w:p>
        </w:tc>
        <w:tc>
          <w:tcPr>
            <w:tcW w:w="320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405"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953" w:type="dxa"/>
            <w:tcBorders>
              <w:top w:val="single" w:sz="8"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Подносы для форм и обрезков бумаги</w:t>
            </w:r>
          </w:p>
        </w:tc>
        <w:tc>
          <w:tcPr>
            <w:tcW w:w="3205" w:type="dxa"/>
            <w:tcBorders>
              <w:top w:val="single" w:sz="8"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bl>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b/>
          <w:bCs/>
          <w:color w:val="000000"/>
          <w:sz w:val="24"/>
          <w:szCs w:val="24"/>
          <w:lang w:eastAsia="ru-RU"/>
        </w:rPr>
        <w:t>Средний дошкольный возраст</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xml:space="preserve">В среднем дошкольном возрасте предметно - пространственная среда организуется по принципу полузамкнутых </w:t>
      </w:r>
      <w:proofErr w:type="spellStart"/>
      <w:r w:rsidRPr="00D532B8">
        <w:rPr>
          <w:rFonts w:ascii="Times New Roman" w:eastAsia="Times New Roman" w:hAnsi="Times New Roman" w:cs="Times New Roman"/>
          <w:color w:val="000000"/>
          <w:sz w:val="24"/>
          <w:szCs w:val="24"/>
          <w:lang w:eastAsia="ru-RU"/>
        </w:rPr>
        <w:t>микропространств</w:t>
      </w:r>
      <w:proofErr w:type="spellEnd"/>
      <w:r w:rsidRPr="00D532B8">
        <w:rPr>
          <w:rFonts w:ascii="Times New Roman" w:eastAsia="Times New Roman" w:hAnsi="Times New Roman" w:cs="Times New Roman"/>
          <w:color w:val="000000"/>
          <w:sz w:val="24"/>
          <w:szCs w:val="24"/>
          <w:lang w:eastAsia="ru-RU"/>
        </w:rPr>
        <w:t>, для того, чтобы избежать скученности детей (небольшие подгруппы 2-4 ребенка).</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lastRenderedPageBreak/>
        <w:t>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Представления детей о предмете во многом отличаются от самого предмета и отражают не все его качества, а лишь отдельные 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xml:space="preserve">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вводятся в перечень эти пособия. </w:t>
      </w:r>
      <w:proofErr w:type="gramStart"/>
      <w:r w:rsidRPr="00D532B8">
        <w:rPr>
          <w:rFonts w:ascii="Times New Roman" w:eastAsia="Times New Roman" w:hAnsi="Times New Roman" w:cs="Times New Roman"/>
          <w:color w:val="000000"/>
          <w:sz w:val="24"/>
          <w:szCs w:val="24"/>
          <w:lang w:eastAsia="ru-RU"/>
        </w:rPr>
        <w:t>Для этого в работе с детьми по изобразительной деятельности на занятиях</w:t>
      </w:r>
      <w:proofErr w:type="gramEnd"/>
      <w:r w:rsidRPr="00D532B8">
        <w:rPr>
          <w:rFonts w:ascii="Times New Roman" w:eastAsia="Times New Roman" w:hAnsi="Times New Roman" w:cs="Times New Roman"/>
          <w:color w:val="000000"/>
          <w:sz w:val="24"/>
          <w:szCs w:val="24"/>
          <w:lang w:eastAsia="ru-RU"/>
        </w:rPr>
        <w:t xml:space="preserve">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п.).  В средней группе в начале года дают карандаши 6 цветов, а к концу года набор из двенадцати карандашей (добавляются оранжевый, фиолетовый, темно-красный, розовый, голубой, светло-зеленый).</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Проведенные психолого-педагогические исследования свидетельствуют о больших возможностях детей 4—5 лет в работе с цветом:</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в этом возрасте наиболее ярко проявляется способность к цветоощущению;</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Считается,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Столы накрываются клеенками, на них размещаются все имеющиеся ножницы, клей ПВА, бумага (белая, цветная, в клетку, в линейку, оберточная и т. п.).</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В начале года вместе с родителями дети изготавливают сумочку-пенал (на молнии, кнопках и т.п.). Эти сумочки раздаются детям, а кисти маркируются родителями.</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Баночки для промывания кистей (большая — 0,5 л — для промывания "по-черному" и маленькая — 0,25 л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lastRenderedPageBreak/>
        <w:t>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w:t>
      </w:r>
    </w:p>
    <w:p w:rsidR="00D532B8" w:rsidRPr="00D532B8" w:rsidRDefault="00D532B8" w:rsidP="00D532B8">
      <w:pPr>
        <w:shd w:val="clear" w:color="auto" w:fill="FFFFFF"/>
        <w:spacing w:after="0" w:line="240" w:lineRule="auto"/>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w:t>
      </w:r>
    </w:p>
    <w:p w:rsidR="00D532B8" w:rsidRPr="00D532B8" w:rsidRDefault="00D532B8" w:rsidP="00D532B8">
      <w:pPr>
        <w:shd w:val="clear" w:color="auto" w:fill="FFFFFF"/>
        <w:spacing w:after="0" w:line="240" w:lineRule="auto"/>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D532B8" w:rsidRPr="00D532B8" w:rsidRDefault="00D532B8" w:rsidP="00D532B8">
      <w:pPr>
        <w:shd w:val="clear" w:color="auto" w:fill="FFFFFF"/>
        <w:spacing w:after="0" w:line="240" w:lineRule="auto"/>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b/>
          <w:bCs/>
          <w:color w:val="000000"/>
          <w:sz w:val="24"/>
          <w:szCs w:val="24"/>
          <w:lang w:eastAsia="ru-RU"/>
        </w:rPr>
        <w:t>Примерный набор материалов и оборудования для средней группы</w:t>
      </w:r>
    </w:p>
    <w:p w:rsidR="00D532B8" w:rsidRPr="00D532B8" w:rsidRDefault="00D532B8" w:rsidP="00D532B8">
      <w:pPr>
        <w:shd w:val="clear" w:color="auto" w:fill="FFFFFF"/>
        <w:spacing w:after="0" w:line="240" w:lineRule="auto"/>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b/>
          <w:bCs/>
          <w:color w:val="000000"/>
          <w:sz w:val="24"/>
          <w:szCs w:val="24"/>
          <w:lang w:eastAsia="ru-RU"/>
        </w:rPr>
        <w:t>Материалы для изобразительной деятельности</w:t>
      </w:r>
    </w:p>
    <w:tbl>
      <w:tblPr>
        <w:tblW w:w="11080" w:type="dxa"/>
        <w:tblInd w:w="-977" w:type="dxa"/>
        <w:shd w:val="clear" w:color="auto" w:fill="FFFFFF"/>
        <w:tblCellMar>
          <w:left w:w="0" w:type="dxa"/>
          <w:right w:w="0" w:type="dxa"/>
        </w:tblCellMar>
        <w:tblLook w:val="04A0" w:firstRow="1" w:lastRow="0" w:firstColumn="1" w:lastColumn="0" w:noHBand="0" w:noVBand="1"/>
      </w:tblPr>
      <w:tblGrid>
        <w:gridCol w:w="1702"/>
        <w:gridCol w:w="5387"/>
        <w:gridCol w:w="3991"/>
      </w:tblGrid>
      <w:tr w:rsidR="00D532B8" w:rsidRPr="00D532B8" w:rsidTr="00D532B8">
        <w:tc>
          <w:tcPr>
            <w:tcW w:w="1702" w:type="dxa"/>
            <w:tcBorders>
              <w:top w:val="single" w:sz="2"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bookmarkStart w:id="5" w:name="9f69977d36c1ccb09b8ccbfe04be4c74621dbdb6"/>
            <w:bookmarkStart w:id="6" w:name="2"/>
            <w:bookmarkEnd w:id="5"/>
            <w:bookmarkEnd w:id="6"/>
            <w:r w:rsidRPr="00D532B8">
              <w:rPr>
                <w:rFonts w:ascii="Times New Roman" w:eastAsia="Times New Roman" w:hAnsi="Times New Roman" w:cs="Times New Roman"/>
                <w:color w:val="000000"/>
                <w:sz w:val="24"/>
                <w:szCs w:val="24"/>
                <w:lang w:eastAsia="ru-RU"/>
              </w:rPr>
              <w:t>Тип материала</w:t>
            </w:r>
          </w:p>
        </w:tc>
        <w:tc>
          <w:tcPr>
            <w:tcW w:w="5387"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Наименование</w:t>
            </w:r>
          </w:p>
        </w:tc>
        <w:tc>
          <w:tcPr>
            <w:tcW w:w="3991" w:type="dxa"/>
            <w:tcBorders>
              <w:top w:val="single" w:sz="2"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Количество на группу</w:t>
            </w:r>
          </w:p>
        </w:tc>
      </w:tr>
      <w:tr w:rsidR="00D532B8" w:rsidRPr="00D532B8" w:rsidTr="00D532B8">
        <w:tc>
          <w:tcPr>
            <w:tcW w:w="1702"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Для рисования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 цветных карандашей (24 цвета)</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 фломастеров (12 цветов)</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 шариковых ручек (6 цветов).</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Цветные восковые мелки (12 цветов)</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Гуашь (12 цветов)</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1 набор 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Гуашь (белила)</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3 – 5 банок 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Палитры</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Губки для смывания краски с палитры</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Круглые кисти (беличьи, колонковые №№ 10 – 14)</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Банки для промывания ворса кисти от краски (0,25 и 0,5 л)</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Две банки (0,25 и 0,5 л) 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Салфетка из ткани, хорошо впитывающей воду, для осушения кисти после промывания и при наклеивании готовых форм (15?15)</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Для лепки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Глина – подготовленная для лепки</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0,5 кг 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Пластилин</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3 коробки на одного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Доски, 20?20 см</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Печатки для нанесения узора на вылепленное изделие</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2 – 3 шт. 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Стеки разной формы</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3 – 5 наборов на группу</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Салфетка из ткани, хорошо впитывающей воду (30?30), для вытирания рук во время лепки</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D532B8" w:rsidRPr="00D532B8" w:rsidRDefault="00D532B8" w:rsidP="00D532B8">
            <w:pPr>
              <w:spacing w:after="0" w:line="0" w:lineRule="atLeast"/>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Для аппликации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Ножницы с тупыми концами</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Наборы из разных сортов цветной бумаги для занятий аппликацией</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Наборы бумаги одинакового цвета, но разной формы (10 – 12 цветов, размером 10?12см или 6?7см)</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Файлы из прозрачной синтетической пленки для хранения обрезков бумаги</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Щетинные кисти для клея</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Подставки для кистей</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Розетки для клея</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Подносы для форм и обрезков бумаги</w:t>
            </w:r>
          </w:p>
        </w:tc>
        <w:tc>
          <w:tcPr>
            <w:tcW w:w="399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Пластины, на которые дети кладут фигуры для намазывания клеем</w:t>
            </w:r>
          </w:p>
        </w:tc>
        <w:tc>
          <w:tcPr>
            <w:tcW w:w="3991" w:type="dxa"/>
            <w:tcBorders>
              <w:top w:val="single" w:sz="8"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bl>
    <w:p w:rsidR="00D532B8" w:rsidRPr="00D532B8" w:rsidRDefault="00D532B8" w:rsidP="00D532B8">
      <w:pPr>
        <w:shd w:val="clear" w:color="auto" w:fill="FFFFFF"/>
        <w:spacing w:after="0" w:line="240" w:lineRule="auto"/>
        <w:rPr>
          <w:rFonts w:ascii="Calibri" w:eastAsia="Times New Roman" w:hAnsi="Calibri" w:cs="Calibri"/>
          <w:color w:val="000000"/>
          <w:lang w:eastAsia="ru-RU"/>
        </w:rPr>
      </w:pPr>
      <w:r w:rsidRPr="00D532B8">
        <w:rPr>
          <w:rFonts w:ascii="Times New Roman" w:eastAsia="Times New Roman" w:hAnsi="Times New Roman" w:cs="Times New Roman"/>
          <w:b/>
          <w:bCs/>
          <w:color w:val="000000"/>
          <w:sz w:val="24"/>
          <w:szCs w:val="24"/>
          <w:lang w:eastAsia="ru-RU"/>
        </w:rPr>
        <w:t>Старший дошкольный возраст</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proofErr w:type="gramStart"/>
      <w:r w:rsidRPr="00D532B8">
        <w:rPr>
          <w:rFonts w:ascii="Times New Roman" w:eastAsia="Times New Roman" w:hAnsi="Times New Roman" w:cs="Times New Roman"/>
          <w:color w:val="000000"/>
          <w:sz w:val="24"/>
          <w:szCs w:val="24"/>
          <w:lang w:eastAsia="ru-RU"/>
        </w:rPr>
        <w:t>В старшем дошкольном возрасте важно развивать любые проявления «самости» дошкольников: самостоятельность, самоорганизацию, самооценку, самоконтроль, самопознание, самовыражение.</w:t>
      </w:r>
      <w:proofErr w:type="gramEnd"/>
      <w:r w:rsidRPr="00D532B8">
        <w:rPr>
          <w:rFonts w:ascii="Times New Roman" w:eastAsia="Times New Roman" w:hAnsi="Times New Roman" w:cs="Times New Roman"/>
          <w:color w:val="000000"/>
          <w:sz w:val="24"/>
          <w:szCs w:val="24"/>
          <w:lang w:eastAsia="ru-RU"/>
        </w:rPr>
        <w:t xml:space="preserve"> Поэтому уголок изобразительной деятельности организуется таким образом, чтобы каждый ребенок имел возможность заниматься любым делом. Размещение оборудования по принципу нежесткого центрирования позволяет детям объединиться в подгруппы по интересам.</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 же продолжить овладение умением работать по образцу, без которого невозможна трудовая деятельность.</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xml:space="preserve">В старшей и подготовительной группах для рисования используют набор карандашей из 12 и более цветов. В старшей группе при рисовании гуашь дают 5-6 цветов, недостающие </w:t>
      </w:r>
      <w:r w:rsidRPr="00D532B8">
        <w:rPr>
          <w:rFonts w:ascii="Times New Roman" w:eastAsia="Times New Roman" w:hAnsi="Times New Roman" w:cs="Times New Roman"/>
          <w:color w:val="000000"/>
          <w:sz w:val="24"/>
          <w:szCs w:val="24"/>
          <w:lang w:eastAsia="ru-RU"/>
        </w:rPr>
        <w:lastRenderedPageBreak/>
        <w:t xml:space="preserve">цвета дети получают сами, путем смешивания ее на палитре. Акварельные краски рекомендуют в старшей группе. Н.П. Костерин предлагает в условиях детского сада применять акварель полумягкую (в формочках) по 8-12 и более цветов. Необходимо планировать обучение детей навыкам правильного пользования акварельными красками (перед рисованием смачивать их, аккуратно набирать на кисточку, пробовать на пластиковой или бумажной палитре цвет, наносить негустым слоем, чтобы </w:t>
      </w:r>
      <w:proofErr w:type="gramStart"/>
      <w:r w:rsidRPr="00D532B8">
        <w:rPr>
          <w:rFonts w:ascii="Times New Roman" w:eastAsia="Times New Roman" w:hAnsi="Times New Roman" w:cs="Times New Roman"/>
          <w:color w:val="000000"/>
          <w:sz w:val="24"/>
          <w:szCs w:val="24"/>
          <w:lang w:eastAsia="ru-RU"/>
        </w:rPr>
        <w:t>просвечивала бумага и был</w:t>
      </w:r>
      <w:proofErr w:type="gramEnd"/>
      <w:r w:rsidRPr="00D532B8">
        <w:rPr>
          <w:rFonts w:ascii="Times New Roman" w:eastAsia="Times New Roman" w:hAnsi="Times New Roman" w:cs="Times New Roman"/>
          <w:color w:val="000000"/>
          <w:sz w:val="24"/>
          <w:szCs w:val="24"/>
          <w:lang w:eastAsia="ru-RU"/>
        </w:rPr>
        <w:t xml:space="preserve"> виден цвет), закрепляет ли приобретенные умения. Не следует допускать, чтобы акварельными красками дети рисовали так же, как гуашевыми. Рисуя красками, контуры предметов дети наносят на бумагу простым графитным карандашом. Для этого лучше всего использовать карандаши 2М.</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xml:space="preserve"> М.Н. Поляков рекомендовал в предметно-развивающей среде уголка изобразительной деятельности младшего дошкольного возраста использовать цветные восковые мелки. Преимущество цветных восковых мелков, </w:t>
      </w:r>
      <w:proofErr w:type="gramStart"/>
      <w:r w:rsidRPr="00D532B8">
        <w:rPr>
          <w:rFonts w:ascii="Times New Roman" w:eastAsia="Times New Roman" w:hAnsi="Times New Roman" w:cs="Times New Roman"/>
          <w:color w:val="000000"/>
          <w:sz w:val="24"/>
          <w:szCs w:val="24"/>
          <w:lang w:eastAsia="ru-RU"/>
        </w:rPr>
        <w:t>утверждала Т.С. Комарова состоит</w:t>
      </w:r>
      <w:proofErr w:type="gramEnd"/>
      <w:r w:rsidRPr="00D532B8">
        <w:rPr>
          <w:rFonts w:ascii="Times New Roman" w:eastAsia="Times New Roman" w:hAnsi="Times New Roman" w:cs="Times New Roman"/>
          <w:color w:val="000000"/>
          <w:sz w:val="24"/>
          <w:szCs w:val="24"/>
          <w:lang w:eastAsia="ru-RU"/>
        </w:rPr>
        <w:t xml:space="preserve"> в том, что они могут давать линию карандашной толщины. Поэтому восковыми мелками рисунок выполняется без применения простого карандаша.</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Для рисования красками используются круглые волосяные кисточки с мягким и эластичным ворсом - колонковые, беличьи, хорьковые и др. Кисточки различаются по номерам: № 1-8 - тонкие, № 8-16 -толстые.</w:t>
      </w:r>
    </w:p>
    <w:p w:rsidR="00D532B8" w:rsidRPr="00D532B8" w:rsidRDefault="00D532B8" w:rsidP="00D532B8">
      <w:pPr>
        <w:shd w:val="clear" w:color="auto" w:fill="FFFFFF"/>
        <w:spacing w:after="0" w:line="240" w:lineRule="auto"/>
        <w:ind w:firstLine="710"/>
        <w:jc w:val="both"/>
        <w:rPr>
          <w:rFonts w:ascii="Calibri" w:eastAsia="Times New Roman" w:hAnsi="Calibri" w:cs="Calibri"/>
          <w:color w:val="000000"/>
          <w:lang w:eastAsia="ru-RU"/>
        </w:rPr>
      </w:pPr>
      <w:r w:rsidRPr="00D532B8">
        <w:rPr>
          <w:rFonts w:ascii="Times New Roman" w:eastAsia="Times New Roman" w:hAnsi="Times New Roman" w:cs="Times New Roman"/>
          <w:b/>
          <w:bCs/>
          <w:color w:val="000000"/>
          <w:sz w:val="24"/>
          <w:szCs w:val="24"/>
          <w:lang w:eastAsia="ru-RU"/>
        </w:rPr>
        <w:t>Материалы для изобразительной деятельности</w:t>
      </w:r>
    </w:p>
    <w:tbl>
      <w:tblPr>
        <w:tblW w:w="10207" w:type="dxa"/>
        <w:tblInd w:w="-268" w:type="dxa"/>
        <w:shd w:val="clear" w:color="auto" w:fill="FFFFFF"/>
        <w:tblCellMar>
          <w:left w:w="0" w:type="dxa"/>
          <w:right w:w="0" w:type="dxa"/>
        </w:tblCellMar>
        <w:tblLook w:val="04A0" w:firstRow="1" w:lastRow="0" w:firstColumn="1" w:lastColumn="0" w:noHBand="0" w:noVBand="1"/>
      </w:tblPr>
      <w:tblGrid>
        <w:gridCol w:w="1702"/>
        <w:gridCol w:w="5812"/>
        <w:gridCol w:w="2693"/>
      </w:tblGrid>
      <w:tr w:rsidR="00D532B8" w:rsidRPr="00D532B8" w:rsidTr="00D532B8">
        <w:tc>
          <w:tcPr>
            <w:tcW w:w="1702" w:type="dxa"/>
            <w:tcBorders>
              <w:top w:val="single" w:sz="2"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bookmarkStart w:id="7" w:name="1942ec36ea5794f434ac89b01f141e40bf45e41a"/>
            <w:bookmarkStart w:id="8" w:name="3"/>
            <w:bookmarkEnd w:id="7"/>
            <w:bookmarkEnd w:id="8"/>
            <w:r w:rsidRPr="00D532B8">
              <w:rPr>
                <w:rFonts w:ascii="Times New Roman" w:eastAsia="Times New Roman" w:hAnsi="Times New Roman" w:cs="Times New Roman"/>
                <w:color w:val="000000"/>
                <w:sz w:val="24"/>
                <w:szCs w:val="24"/>
                <w:lang w:eastAsia="ru-RU"/>
              </w:rPr>
              <w:t>Тип материала</w:t>
            </w:r>
          </w:p>
        </w:tc>
        <w:tc>
          <w:tcPr>
            <w:tcW w:w="5812"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Наименование</w:t>
            </w:r>
          </w:p>
        </w:tc>
        <w:tc>
          <w:tcPr>
            <w:tcW w:w="2693" w:type="dxa"/>
            <w:tcBorders>
              <w:top w:val="single" w:sz="2"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Количество на группу</w:t>
            </w:r>
          </w:p>
        </w:tc>
      </w:tr>
      <w:tr w:rsidR="00D532B8" w:rsidRPr="00D532B8" w:rsidTr="00D532B8">
        <w:tc>
          <w:tcPr>
            <w:tcW w:w="1702"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Для рисования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 цветных карандашей (24 цвета)</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Графитные карандаши (2М-3М)</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По одному 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 фломастеров (12 цветов)</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 шариковых ручек (6 цветов)</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Угольный карандаш "Ретушь"</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По одному 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Сангина, пастель (24 цвета)</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5 – 8 наборов на группу</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Гуашь (12 цветов)</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1 набор 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Белила цинковые</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3 – 5 банок 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Краска фиолетовая, лазурь, охра, оранжевая светлая, кармин, краплак, разные оттенки зеленого цвета</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По одной банке каждого цвета 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bookmarkStart w:id="9" w:name="h.30j0zll"/>
            <w:bookmarkEnd w:id="9"/>
            <w:r w:rsidRPr="00D532B8">
              <w:rPr>
                <w:rFonts w:ascii="Times New Roman" w:eastAsia="Times New Roman" w:hAnsi="Times New Roman" w:cs="Times New Roman"/>
                <w:color w:val="000000"/>
                <w:sz w:val="24"/>
                <w:szCs w:val="24"/>
                <w:lang w:eastAsia="ru-RU"/>
              </w:rPr>
              <w:t>Палитры</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Круглые кисти (беличьи, колонковые №№ 10 – 14)</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bookmarkStart w:id="10" w:name="h.1fob9te"/>
            <w:bookmarkEnd w:id="10"/>
            <w:r w:rsidRPr="00D532B8">
              <w:rPr>
                <w:rFonts w:ascii="Times New Roman" w:eastAsia="Times New Roman" w:hAnsi="Times New Roman" w:cs="Times New Roman"/>
                <w:color w:val="000000"/>
                <w:sz w:val="24"/>
                <w:szCs w:val="24"/>
                <w:lang w:eastAsia="ru-RU"/>
              </w:rPr>
              <w:t>Банки для промывания ворса кисти от краски (0,25 и 0,5 л)</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Две банки (0,25 и 0,5 л) 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Салфетка из ткани, хорошо впитывающей воду, для осушения кисти после промывания и при наклеивании в аппликации</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Подставки для кистей</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Бумага различной плотности, цвета и размера, которая подбирается педагогом в зависимости от задач обучения</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240" w:lineRule="auto"/>
              <w:rPr>
                <w:rFonts w:ascii="Arial" w:eastAsia="Times New Roman" w:hAnsi="Arial" w:cs="Arial"/>
                <w:color w:val="666666"/>
                <w:sz w:val="1"/>
                <w:szCs w:val="24"/>
                <w:lang w:eastAsia="ru-RU"/>
              </w:rPr>
            </w:pPr>
          </w:p>
        </w:tc>
      </w:tr>
      <w:tr w:rsidR="00D532B8" w:rsidRPr="00D532B8" w:rsidTr="00D532B8">
        <w:tc>
          <w:tcPr>
            <w:tcW w:w="1702"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Для лепки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Глина – подготовленная для лепки</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0,5 кг 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Пластилин (12 цветов)</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xml:space="preserve">3 коробки на одного </w:t>
            </w:r>
            <w:r w:rsidRPr="00D532B8">
              <w:rPr>
                <w:rFonts w:ascii="Times New Roman" w:eastAsia="Times New Roman" w:hAnsi="Times New Roman" w:cs="Times New Roman"/>
                <w:color w:val="000000"/>
                <w:sz w:val="24"/>
                <w:szCs w:val="24"/>
                <w:lang w:eastAsia="ru-RU"/>
              </w:rPr>
              <w:lastRenderedPageBreak/>
              <w:t>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Стеки разной формы</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 из 3 – 4 стек 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Доски, 20*20 см</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Салфетка из ткани, хорошо впитывающей воду</w:t>
            </w:r>
            <w:proofErr w:type="gramStart"/>
            <w:r w:rsidRPr="00D532B8">
              <w:rPr>
                <w:rFonts w:ascii="Times New Roman" w:eastAsia="Times New Roman" w:hAnsi="Times New Roman" w:cs="Times New Roman"/>
                <w:color w:val="000000"/>
                <w:sz w:val="24"/>
                <w:szCs w:val="24"/>
                <w:lang w:eastAsia="ru-RU"/>
              </w:rPr>
              <w:t xml:space="preserve"> ,</w:t>
            </w:r>
            <w:proofErr w:type="gramEnd"/>
            <w:r w:rsidRPr="00D532B8">
              <w:rPr>
                <w:rFonts w:ascii="Times New Roman" w:eastAsia="Times New Roman" w:hAnsi="Times New Roman" w:cs="Times New Roman"/>
                <w:color w:val="000000"/>
                <w:sz w:val="24"/>
                <w:szCs w:val="24"/>
                <w:lang w:eastAsia="ru-RU"/>
              </w:rPr>
              <w:t xml:space="preserve"> для вытирания рук во время лепки</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Для аппликации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Ножницы с тупыми концами</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Наборы бумаги одинакового цвета, но разной формы (10 – 12 цветов, размером 10*12см или 6*7см)</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Файлы из прозрачной синтетической пленки для хранения обрезков бумаги.</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Подносы для форм и обрезков бумаги</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Щетинные кисти для клея</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Пластины, на которые дети кладут фигуры для намазывания клеем</w:t>
            </w:r>
          </w:p>
        </w:tc>
        <w:tc>
          <w:tcPr>
            <w:tcW w:w="2693"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r w:rsidR="00D532B8" w:rsidRPr="00D532B8" w:rsidTr="00D532B8">
        <w:tc>
          <w:tcPr>
            <w:tcW w:w="1702" w:type="dxa"/>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D532B8" w:rsidRPr="00D532B8" w:rsidRDefault="00D532B8" w:rsidP="00D532B8">
            <w:pPr>
              <w:spacing w:after="0" w:line="240" w:lineRule="auto"/>
              <w:rPr>
                <w:rFonts w:ascii="Calibri" w:eastAsia="Times New Roman" w:hAnsi="Calibri" w:cs="Calibri"/>
                <w:color w:val="000000"/>
                <w:lang w:eastAsia="ru-RU"/>
              </w:rPr>
            </w:pPr>
          </w:p>
        </w:tc>
        <w:tc>
          <w:tcPr>
            <w:tcW w:w="5812" w:type="dxa"/>
            <w:tcBorders>
              <w:top w:val="single" w:sz="8"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ind w:firstLine="710"/>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Розетки для клея</w:t>
            </w:r>
          </w:p>
        </w:tc>
        <w:tc>
          <w:tcPr>
            <w:tcW w:w="2693" w:type="dxa"/>
            <w:tcBorders>
              <w:top w:val="single" w:sz="8"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D532B8" w:rsidRPr="00D532B8" w:rsidRDefault="00D532B8" w:rsidP="00D532B8">
            <w:pPr>
              <w:spacing w:after="0" w:line="0" w:lineRule="atLeast"/>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На каждого ребенка</w:t>
            </w:r>
          </w:p>
        </w:tc>
      </w:tr>
    </w:tbl>
    <w:p w:rsidR="00D532B8" w:rsidRPr="00D532B8" w:rsidRDefault="00D532B8" w:rsidP="00D532B8">
      <w:pPr>
        <w:shd w:val="clear" w:color="auto" w:fill="FFFFFF"/>
        <w:spacing w:after="0" w:line="240" w:lineRule="auto"/>
        <w:jc w:val="center"/>
        <w:rPr>
          <w:rFonts w:ascii="Calibri" w:eastAsia="Times New Roman" w:hAnsi="Calibri" w:cs="Calibri"/>
          <w:color w:val="000000"/>
          <w:lang w:eastAsia="ru-RU"/>
        </w:rPr>
      </w:pPr>
      <w:r w:rsidRPr="00D532B8">
        <w:rPr>
          <w:rFonts w:ascii="Times New Roman" w:eastAsia="Times New Roman" w:hAnsi="Times New Roman" w:cs="Times New Roman"/>
          <w:b/>
          <w:bCs/>
          <w:color w:val="000000"/>
          <w:sz w:val="24"/>
          <w:szCs w:val="24"/>
          <w:lang w:eastAsia="ru-RU"/>
        </w:rPr>
        <w:t>Демонстрационный материал для занятий с детьми изобразительной деятельностью</w:t>
      </w:r>
    </w:p>
    <w:p w:rsidR="00D532B8" w:rsidRPr="00D532B8" w:rsidRDefault="00D532B8" w:rsidP="00D532B8">
      <w:pPr>
        <w:shd w:val="clear" w:color="auto" w:fill="FFFFFF"/>
        <w:spacing w:after="0" w:line="240" w:lineRule="auto"/>
        <w:jc w:val="center"/>
        <w:rPr>
          <w:rFonts w:ascii="Calibri" w:eastAsia="Times New Roman" w:hAnsi="Calibri" w:cs="Calibri"/>
          <w:color w:val="000000"/>
          <w:lang w:eastAsia="ru-RU"/>
        </w:rPr>
      </w:pPr>
      <w:r w:rsidRPr="00D532B8">
        <w:rPr>
          <w:rFonts w:ascii="Times New Roman" w:eastAsia="Times New Roman" w:hAnsi="Times New Roman" w:cs="Times New Roman"/>
          <w:b/>
          <w:bCs/>
          <w:color w:val="000000"/>
          <w:sz w:val="24"/>
          <w:szCs w:val="24"/>
          <w:lang w:eastAsia="ru-RU"/>
        </w:rPr>
        <w:t>Подлинные произведения народного, декоративно-прикладного искусства</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Для детей младшего дошкольного возраста – 2 – 3 вида народных игрушек, с которыми дети могли бы действовать (</w:t>
      </w:r>
      <w:proofErr w:type="spellStart"/>
      <w:r w:rsidRPr="00D532B8">
        <w:rPr>
          <w:rFonts w:ascii="Times New Roman" w:eastAsia="Times New Roman" w:hAnsi="Times New Roman" w:cs="Times New Roman"/>
          <w:color w:val="000000"/>
          <w:sz w:val="24"/>
          <w:szCs w:val="24"/>
          <w:lang w:eastAsia="ru-RU"/>
        </w:rPr>
        <w:t>богородская</w:t>
      </w:r>
      <w:proofErr w:type="spellEnd"/>
      <w:r w:rsidRPr="00D532B8">
        <w:rPr>
          <w:rFonts w:ascii="Times New Roman" w:eastAsia="Times New Roman" w:hAnsi="Times New Roman" w:cs="Times New Roman"/>
          <w:color w:val="000000"/>
          <w:sz w:val="24"/>
          <w:szCs w:val="24"/>
          <w:lang w:eastAsia="ru-RU"/>
        </w:rPr>
        <w:t xml:space="preserve"> игрушка, семеновские и другие матрешки, городецкая резная игрушка (лошадки) и т.п.).</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xml:space="preserve">Для детей среднего и старшего дошкольного возраста подбираются 3 – 4 вида произведений народного искусства, в процессе восприятия которых дети могли бы почувствовать пластику формы, связь назначения предмета и его украшения, познакомиться с разнообразными элементами узора, колоритом, композицией. С этой целью могут использоваться: дымковская глиняная игрушка, работы хохломских и городецких мастеров и т.п. При этом желательно, чтобы детей в первую очередь знакомили с творчеством тех народных мастеров, которые живут в данном регионе, городе, поселке. Практическую помощь в работе по знакомству детей с народным искусством окажет педагогам учебно-наглядное пособие А.А. </w:t>
      </w:r>
      <w:proofErr w:type="spellStart"/>
      <w:r w:rsidRPr="00D532B8">
        <w:rPr>
          <w:rFonts w:ascii="Times New Roman" w:eastAsia="Times New Roman" w:hAnsi="Times New Roman" w:cs="Times New Roman"/>
          <w:color w:val="000000"/>
          <w:sz w:val="24"/>
          <w:szCs w:val="24"/>
          <w:lang w:eastAsia="ru-RU"/>
        </w:rPr>
        <w:t>Грибовской</w:t>
      </w:r>
      <w:proofErr w:type="spellEnd"/>
      <w:r w:rsidRPr="00D532B8">
        <w:rPr>
          <w:rFonts w:ascii="Times New Roman" w:eastAsia="Times New Roman" w:hAnsi="Times New Roman" w:cs="Times New Roman"/>
          <w:color w:val="000000"/>
          <w:sz w:val="24"/>
          <w:szCs w:val="24"/>
          <w:lang w:eastAsia="ru-RU"/>
        </w:rPr>
        <w:t xml:space="preserve"> "Детям о народном искусстве". (М.: Просвещение, 2001).</w:t>
      </w:r>
    </w:p>
    <w:p w:rsidR="00D532B8" w:rsidRPr="00D532B8" w:rsidRDefault="00D532B8" w:rsidP="00D532B8">
      <w:pPr>
        <w:shd w:val="clear" w:color="auto" w:fill="FFFFFF"/>
        <w:spacing w:after="0" w:line="240" w:lineRule="auto"/>
        <w:jc w:val="center"/>
        <w:rPr>
          <w:rFonts w:ascii="Calibri" w:eastAsia="Times New Roman" w:hAnsi="Calibri" w:cs="Calibri"/>
          <w:color w:val="000000"/>
          <w:lang w:eastAsia="ru-RU"/>
        </w:rPr>
      </w:pPr>
      <w:r w:rsidRPr="00D532B8">
        <w:rPr>
          <w:rFonts w:ascii="Times New Roman" w:eastAsia="Times New Roman" w:hAnsi="Times New Roman" w:cs="Times New Roman"/>
          <w:b/>
          <w:bCs/>
          <w:color w:val="000000"/>
          <w:sz w:val="24"/>
          <w:szCs w:val="24"/>
          <w:lang w:eastAsia="ru-RU"/>
        </w:rPr>
        <w:t>Репродукции с произведений живописи, книжная графика</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С этой целью педагоги могут использовать любые высокохудожественные произведения книжной графики и репродукции, содержание которых рекомендовано программой, понятно детям и вызывает у них эмоциональный отклик.</w:t>
      </w:r>
    </w:p>
    <w:p w:rsidR="00D532B8" w:rsidRPr="00D532B8" w:rsidRDefault="00D532B8" w:rsidP="00D532B8">
      <w:p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Литература:</w:t>
      </w:r>
    </w:p>
    <w:p w:rsidR="00D532B8" w:rsidRPr="00D532B8" w:rsidRDefault="00D532B8" w:rsidP="00D532B8">
      <w:pPr>
        <w:numPr>
          <w:ilvl w:val="0"/>
          <w:numId w:val="1"/>
        </w:numPr>
        <w:shd w:val="clear" w:color="auto" w:fill="FFFFFF"/>
        <w:spacing w:after="0" w:line="240" w:lineRule="auto"/>
        <w:jc w:val="both"/>
        <w:rPr>
          <w:rFonts w:ascii="Calibri" w:eastAsia="Times New Roman" w:hAnsi="Calibri" w:cs="Calibri"/>
          <w:color w:val="000000"/>
          <w:lang w:eastAsia="ru-RU"/>
        </w:rPr>
      </w:pPr>
      <w:r w:rsidRPr="00D532B8">
        <w:rPr>
          <w:rFonts w:ascii="Times New Roman" w:eastAsia="Times New Roman" w:hAnsi="Times New Roman" w:cs="Times New Roman"/>
          <w:color w:val="000000"/>
          <w:sz w:val="24"/>
          <w:szCs w:val="24"/>
          <w:lang w:eastAsia="ru-RU"/>
        </w:rPr>
        <w:t xml:space="preserve">Материалы и оборудование для детского сада. Пособие для воспитателей и заведующих под редакцией Т.Н. </w:t>
      </w:r>
      <w:proofErr w:type="spellStart"/>
      <w:r w:rsidRPr="00D532B8">
        <w:rPr>
          <w:rFonts w:ascii="Times New Roman" w:eastAsia="Times New Roman" w:hAnsi="Times New Roman" w:cs="Times New Roman"/>
          <w:color w:val="000000"/>
          <w:sz w:val="24"/>
          <w:szCs w:val="24"/>
          <w:lang w:eastAsia="ru-RU"/>
        </w:rPr>
        <w:t>Дороновой</w:t>
      </w:r>
      <w:proofErr w:type="spellEnd"/>
      <w:r w:rsidRPr="00D532B8">
        <w:rPr>
          <w:rFonts w:ascii="Times New Roman" w:eastAsia="Times New Roman" w:hAnsi="Times New Roman" w:cs="Times New Roman"/>
          <w:color w:val="000000"/>
          <w:sz w:val="24"/>
          <w:szCs w:val="24"/>
          <w:lang w:eastAsia="ru-RU"/>
        </w:rPr>
        <w:t xml:space="preserve"> и Н.А. Коротковой. Допущено Министерством образования РФ. Москва, ЗАО "</w:t>
      </w:r>
      <w:proofErr w:type="spellStart"/>
      <w:r w:rsidRPr="00D532B8">
        <w:rPr>
          <w:rFonts w:ascii="Times New Roman" w:eastAsia="Times New Roman" w:hAnsi="Times New Roman" w:cs="Times New Roman"/>
          <w:color w:val="000000"/>
          <w:sz w:val="24"/>
          <w:szCs w:val="24"/>
          <w:lang w:eastAsia="ru-RU"/>
        </w:rPr>
        <w:t>Элти-Кудиц</w:t>
      </w:r>
      <w:proofErr w:type="spellEnd"/>
      <w:r w:rsidRPr="00D532B8">
        <w:rPr>
          <w:rFonts w:ascii="Times New Roman" w:eastAsia="Times New Roman" w:hAnsi="Times New Roman" w:cs="Times New Roman"/>
          <w:color w:val="000000"/>
          <w:sz w:val="24"/>
          <w:szCs w:val="24"/>
          <w:lang w:eastAsia="ru-RU"/>
        </w:rPr>
        <w:t>" 2003 г.</w:t>
      </w:r>
    </w:p>
    <w:p w:rsidR="00D46684" w:rsidRDefault="00D46684">
      <w:bookmarkStart w:id="11" w:name="h.3znysh7"/>
      <w:bookmarkStart w:id="12" w:name="_GoBack"/>
      <w:bookmarkEnd w:id="11"/>
      <w:bookmarkEnd w:id="12"/>
    </w:p>
    <w:sectPr w:rsidR="00D46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723FF"/>
    <w:multiLevelType w:val="multilevel"/>
    <w:tmpl w:val="42CCD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5A"/>
    <w:rsid w:val="001E005A"/>
    <w:rsid w:val="00D46684"/>
    <w:rsid w:val="00D53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2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4439</Words>
  <Characters>25304</Characters>
  <Application>Microsoft Office Word</Application>
  <DocSecurity>0</DocSecurity>
  <Lines>210</Lines>
  <Paragraphs>59</Paragraphs>
  <ScaleCrop>false</ScaleCrop>
  <Company/>
  <LinksUpToDate>false</LinksUpToDate>
  <CharactersWithSpaces>29684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2020-11-25T06:32:00Z</dcterms:created>
  <dcterms:modified xsi:type="dcterms:W3CDTF">2020-11-25T06:35:00Z</dcterms:modified>
</cp:coreProperties>
</file>