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44" w:rsidRDefault="009161C1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2CC1BB6" wp14:editId="2B4FE8D0">
            <wp:extent cx="4648643" cy="3014197"/>
            <wp:effectExtent l="19050" t="0" r="0" b="0"/>
            <wp:docPr id="17" name="Рисунок 17" descr="https://sevsad33.edusev.ru/uploads/1000/695/section/30954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evsad33.edusev.ru/uploads/1000/695/section/30954/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53" cy="301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1873E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</w:rPr>
        <w:t>Социальная адаптация детей с ОВЗ в детском саду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Многочисленные исследования свидетельствуют о том, что с появлением в семье ребенка с ограниченными возможностями здоровья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психологический климат в семье, отношения внутри семьи. Родители часто ограничивают себя и своих детей в общении, избегают новых знакомств. Социальная среда детей с ОВЗ ограниченна семейным кругом, поэтому детям очень часто трудно социально адаптироваться в обществе. Также родители излишне опекают ребенка с ОВЗ, вследствие чего ребенок начинает пользоваться своей ущербностью, становиться ревнивым, требуют повышенного внимания, также все это может привести к формированию психологических защит (отрицание, проекция</w:t>
      </w:r>
      <w:r w:rsidRPr="001873E2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tooltip="Регрессия" w:history="1">
        <w:r w:rsidRPr="001873E2">
          <w:rPr>
            <w:rFonts w:ascii="Times New Roman" w:eastAsia="Times New Roman" w:hAnsi="Times New Roman" w:cs="Times New Roman"/>
            <w:sz w:val="28"/>
            <w:szCs w:val="28"/>
          </w:rPr>
          <w:t>регрессия</w:t>
        </w:r>
      </w:hyperlink>
      <w:r w:rsidRPr="001873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замещение, подавление).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ограниченными возможностями здоровья чаще других сталкиваются с физическими и социальными барьерами, которые не позволяют им полноценно жить в обществе, также препятствуют в активном участии и развитии социума.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проблема развития детей с ОВЗ – это трудности в освоении ими окружающего мира. Отсюда – возникновение эмоциональных проблем у таких детей: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 развития. Важно помочь каждому, кто имеет особенности в развитии, научиться жить в современном обществе и найти свое место.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 с ОВЗ часто испытывают более значительные трудности адаптации к детскому учреждению, чем обычные дети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Только созданием благоприятной обстановки в дошкольном учреждении полностью решить проблему успешной адаптации очень сложно, а в некоторых случаях практически невозможно. Вследствие дезадаптации ребенок просто перестаёт 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посещать ДОУ, что, в целом, неблагоприятно сказывается на всем его дальнейшем развитии.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 посещения детского сада требует от малыша приспособления к новой социальной среде, налаживания контактов 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 Отсутствие предварительной подготовки, направленной на социальную адаптацию детей дошкольного возраста, может привести к таким невротическим реакциям, как: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Нарушение эмоционального состояния;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Ухудшение сна и аппетита;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Развитие страха перед дошкольным учреждением;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Повышение заболеваемости.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Затрудняет социальную адаптацию детей к дошкольному учреждению наличие таких факторов, как: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Эмоциональная неадекватность;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Социальная некомпетентность;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Несоциализированная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агрессия;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Слабо развитые навыки поведения в незнакомых ситуациях;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Сопротивление ребенка учебному и воспитательному процессам;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·  Отсутствие опыта общения со сверстниками и взрослыми.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облегчения социальной адаптации детей </w:t>
      </w:r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родителям необходимо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, тогда он будет расти здоровой и полноценной личностью.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Коррекционно-развивающие занятия планируются так, чтобы дети с ограниченными возможностями здоровья имели возможность взаимодействовать 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с другими детьми с проблемами в развитии, а также, благодаря инклюзии, - с более сохранными сверстниками, что необходимо для формирования умения работать в </w:t>
      </w:r>
      <w:hyperlink r:id="rId7" w:tooltip="Колл" w:history="1">
        <w:r w:rsidRPr="001873E2">
          <w:rPr>
            <w:rFonts w:ascii="Times New Roman" w:eastAsia="Times New Roman" w:hAnsi="Times New Roman" w:cs="Times New Roman"/>
            <w:sz w:val="28"/>
            <w:szCs w:val="28"/>
          </w:rPr>
          <w:t>коллективе</w:t>
        </w:r>
      </w:hyperlink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 под контролем и с помощью педагога или родителя. Специальная работа по введению ребёнка в более сложную предметную и социальную среду проводится поэтапно и планомерно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должно проходить на наглядно-практической основе с широким использованием игровых приёмов на каждом занятии. Такие занятия позволяют детям увидеть результат своего труда и порадоваться ему вместе с другими детьми, родителями и педагогом.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Существуют несколько форм работы, которые позволяют преодолевать 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исключенность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ОВЗ и способствуют реабилитации и полноценной интеграции в общество: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ребенок с проблемами в развитии воспитывается в массовой группе. Овладеть </w:t>
      </w:r>
      <w:hyperlink r:id="rId8" w:tooltip="Программы обучения" w:history="1">
        <w:r w:rsidRPr="001873E2">
          <w:rPr>
            <w:rFonts w:ascii="Times New Roman" w:eastAsia="Times New Roman" w:hAnsi="Times New Roman" w:cs="Times New Roman"/>
            <w:sz w:val="28"/>
            <w:szCs w:val="28"/>
          </w:rPr>
          <w:t>программой обучения</w:t>
        </w:r>
      </w:hyperlink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помогают специалисты, персонал группы, которую посещает ребенок;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. В рамках временной интеграции дети объединяются для проведения совместных музыкальных, спортивных праздников, где главным участником становится ребенок;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ребенок по состоянию здоровья посещает лишь некоторые занятия и другие мероприятия, проводимые в ДОУ.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в системе проводить работу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педагогической поддержки социальной адаптации детей с ОВЗ, как с детьми, так и с их семьями.</w:t>
      </w:r>
    </w:p>
    <w:p w:rsidR="00143D44" w:rsidRPr="001873E2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своей работе можно использовать различные формы:</w:t>
      </w:r>
    </w:p>
    <w:p w:rsidR="00143D44" w:rsidRPr="001873E2" w:rsidRDefault="00143D44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1.  Беседы и анкетирование, тестирование семьи ребенка. Данная форма работы направлена на изучение семьи, стиля ее жизни, взаимоотношений ребенка с родителями.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2.  Консультации: коллективные и индивидуальные, оперативные и плановые. Данные формы работы предполагают информирование родителей об особенностях психологического развития ребенка, обсуждаются вопросы детско-родительских отношений и формирования благоприятного психологического климата в семье.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3.  Индивидуальные и групповые занятия с детьми.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</w:t>
      </w:r>
      <w:r w:rsidR="00143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D4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</w:t>
      </w:r>
      <w:proofErr w:type="gramStart"/>
      <w:r w:rsidR="00143D4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сказкотерапию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арт-терапию, песочную терапию, интерактивные игры, игры драматизации. Все это стимулирует и вдохновляет детей. Здесь они учатся взаимодействовать друг с другом; повышают свою самооценку; учатся регулировать свое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;у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станавливают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вербальный, тактильный и эмоциональный контакт между собой, начинают проявлять инициативу, учатся внимательному и доброжелательному отношению к другим.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4.  Проведение конкурсов и развлечений, тренингов совместно с родителями.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такой работы: родители учатся содержательному взаимодействию со своими детьми, осваивают эффективные методы и формы общения с ними; родители убеждаются на примере других семей, что их активное участие в развитии ребенка приводит к успеху, формируется активная родительская позиция.</w:t>
      </w:r>
    </w:p>
    <w:p w:rsidR="00143D44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D44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D44" w:rsidRPr="001873E2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Сотрудничество родителей и специалистов ДОУ помогает детям лучше социально адаптироваться. А родителям такое взаимодействие помогает применять полученные знания и умения со своими детьми дома, что помогает принять своего ребенка </w:t>
      </w:r>
      <w:proofErr w:type="gramStart"/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таким</w:t>
      </w:r>
      <w:proofErr w:type="gramEnd"/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какой он есть – во всех его проявлениях</w:t>
      </w:r>
      <w:r w:rsidRPr="00143D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82F7A" w:rsidRPr="00482F7A" w:rsidRDefault="00482F7A" w:rsidP="00482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2F7A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482F7A">
        <w:rPr>
          <w:rFonts w:ascii="Times New Roman" w:eastAsia="Times New Roman" w:hAnsi="Times New Roman" w:cs="Times New Roman"/>
          <w:sz w:val="24"/>
          <w:szCs w:val="24"/>
        </w:rPr>
        <w:t>Русакова</w:t>
      </w:r>
      <w:proofErr w:type="spellEnd"/>
      <w:r w:rsidRPr="00482F7A">
        <w:rPr>
          <w:rFonts w:ascii="Times New Roman" w:eastAsia="Times New Roman" w:hAnsi="Times New Roman" w:cs="Times New Roman"/>
          <w:sz w:val="24"/>
          <w:szCs w:val="24"/>
        </w:rPr>
        <w:t xml:space="preserve"> М.Ю.</w:t>
      </w:r>
    </w:p>
    <w:p w:rsidR="00387959" w:rsidRPr="001873E2" w:rsidRDefault="00387959" w:rsidP="00143D44">
      <w:pPr>
        <w:spacing w:line="240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959" w:rsidRPr="001873E2" w:rsidSect="00143D44">
      <w:pgSz w:w="11906" w:h="16838"/>
      <w:pgMar w:top="1134" w:right="991" w:bottom="1134" w:left="1701" w:header="708" w:footer="708" w:gutter="0"/>
      <w:pgBorders w:offsetFrom="page">
        <w:top w:val="pushPinNote2" w:sz="11" w:space="24" w:color="auto"/>
        <w:left w:val="pushPinNote2" w:sz="11" w:space="24" w:color="auto"/>
        <w:bottom w:val="pushPinNote2" w:sz="11" w:space="24" w:color="auto"/>
        <w:right w:val="pushPinNote2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E2"/>
    <w:rsid w:val="00143D44"/>
    <w:rsid w:val="001873E2"/>
    <w:rsid w:val="00387959"/>
    <w:rsid w:val="003F134E"/>
    <w:rsid w:val="00482F7A"/>
    <w:rsid w:val="004E7D2C"/>
    <w:rsid w:val="0091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73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3E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143D44"/>
    <w:pPr>
      <w:suppressLineNumber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73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3E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143D44"/>
    <w:pPr>
      <w:suppressLineNumber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grammi_obuc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egress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2020-11-26T04:23:00Z</dcterms:created>
  <dcterms:modified xsi:type="dcterms:W3CDTF">2020-11-26T05:45:00Z</dcterms:modified>
</cp:coreProperties>
</file>