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7F" w:rsidRPr="00953E7F" w:rsidRDefault="00953E7F" w:rsidP="00953E7F">
      <w:pPr>
        <w:pStyle w:val="ac"/>
        <w:jc w:val="center"/>
        <w:rPr>
          <w:rFonts w:ascii="Times New Roman" w:hAnsi="Times New Roman" w:cs="Times New Roman"/>
          <w:b/>
          <w:sz w:val="32"/>
        </w:rPr>
      </w:pPr>
      <w:r w:rsidRPr="00953E7F">
        <w:rPr>
          <w:rFonts w:ascii="Times New Roman" w:hAnsi="Times New Roman" w:cs="Times New Roman"/>
          <w:b/>
          <w:sz w:val="32"/>
        </w:rPr>
        <w:t>Проект</w:t>
      </w:r>
    </w:p>
    <w:p w:rsidR="00953E7F" w:rsidRPr="00953E7F" w:rsidRDefault="00953E7F" w:rsidP="00953E7F">
      <w:pPr>
        <w:pStyle w:val="ac"/>
        <w:jc w:val="center"/>
        <w:rPr>
          <w:rFonts w:ascii="Times New Roman" w:hAnsi="Times New Roman" w:cs="Times New Roman"/>
          <w:b/>
          <w:sz w:val="32"/>
        </w:rPr>
      </w:pPr>
      <w:r w:rsidRPr="00953E7F">
        <w:rPr>
          <w:rFonts w:ascii="Times New Roman" w:hAnsi="Times New Roman" w:cs="Times New Roman"/>
          <w:b/>
          <w:sz w:val="32"/>
        </w:rPr>
        <w:t>Тема: « Покормите птиц зимой!»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Тема «Покормите птиц зимой!»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Вид проекта</w:t>
      </w:r>
      <w:r w:rsidRPr="001368E8">
        <w:rPr>
          <w:rFonts w:ascii="Times New Roman" w:hAnsi="Times New Roman" w:cs="Times New Roman"/>
          <w:sz w:val="24"/>
        </w:rPr>
        <w:t>: информационно – творческий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Актуальность:</w:t>
      </w:r>
    </w:p>
    <w:p w:rsidR="00953E7F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 xml:space="preserve">Нет на земле такого уголка, где бы нельзя было встретить птиц. </w:t>
      </w:r>
    </w:p>
    <w:p w:rsidR="00953E7F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В нашем посёлке тоже очень много зимующих птиц. Так как, у нас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 xml:space="preserve"> в Бурятии очень холодные зимы, порой достигает морозы</w:t>
      </w:r>
      <w:r>
        <w:rPr>
          <w:rFonts w:ascii="Times New Roman" w:hAnsi="Times New Roman" w:cs="Times New Roman"/>
          <w:sz w:val="24"/>
        </w:rPr>
        <w:t xml:space="preserve"> </w:t>
      </w:r>
      <w:r w:rsidRPr="001368E8">
        <w:rPr>
          <w:rFonts w:ascii="Times New Roman" w:hAnsi="Times New Roman" w:cs="Times New Roman"/>
          <w:sz w:val="24"/>
        </w:rPr>
        <w:t xml:space="preserve"> -49 градусов и много птиц погибает во время зимней бескормицы.</w:t>
      </w:r>
      <w:r>
        <w:rPr>
          <w:rFonts w:ascii="Times New Roman" w:hAnsi="Times New Roman" w:cs="Times New Roman"/>
          <w:sz w:val="24"/>
        </w:rPr>
        <w:t xml:space="preserve"> </w:t>
      </w:r>
      <w:r w:rsidRPr="001368E8">
        <w:rPr>
          <w:rFonts w:ascii="Times New Roman" w:hAnsi="Times New Roman" w:cs="Times New Roman"/>
          <w:sz w:val="24"/>
        </w:rPr>
        <w:t>Зимой холод птицам не страшен, им страшен голод. Регулярная ежедневная зимняя подкормка птиц может спасти довольно много птичьих жизней, а помочь птицам выжить могут только люди. Привлечение детей к оказанию помощи зимующим птицам является мощным воспитательным фактором в развитии экологического сознания, таких человеческих качеств, как забота о братьях наших меньших, сопереживание, сочувствие.</w:t>
      </w:r>
      <w:r>
        <w:rPr>
          <w:rFonts w:ascii="Times New Roman" w:hAnsi="Times New Roman" w:cs="Times New Roman"/>
          <w:sz w:val="24"/>
        </w:rPr>
        <w:t xml:space="preserve"> </w:t>
      </w:r>
      <w:r w:rsidRPr="001368E8">
        <w:rPr>
          <w:rFonts w:ascii="Times New Roman" w:hAnsi="Times New Roman" w:cs="Times New Roman"/>
          <w:sz w:val="24"/>
        </w:rPr>
        <w:t>Участие в конкурсе «Кормушки для птиц» в рамках проекта способствует созданию условия для общения ребенка с миром природы, развитию умения обобщать наблюдаемые явления, делать выводы, анализировать, классифицировать, аргументировать свою точку зрения. Привлечение родителей к участию в проектной деятельности (изготовление кормушек, приобретение корма для птиц) способствует укреплению детско-взрослого сообщества (педагоги – дети – родители). Кроме того, старший дошкольный возраст является благоприятным для организации проектной деятельности. Таким образом, включение в содержание образовательной деятельности в подготовительной группе проекта «Покормите птиц зимой!» можно считать своевременным и актуальным.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Цель</w:t>
      </w:r>
      <w:proofErr w:type="gramStart"/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 :</w:t>
      </w:r>
      <w:proofErr w:type="gramEnd"/>
      <w:r w:rsidRPr="001368E8">
        <w:rPr>
          <w:rFonts w:ascii="Times New Roman" w:hAnsi="Times New Roman" w:cs="Times New Roman"/>
          <w:sz w:val="24"/>
        </w:rPr>
        <w:t> 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Обогатить и расширить знания и представления участников проекта о птицах, особенностях образа их жизни, повадках птиц, о роли человека в жизни зимующих птиц. Изготовление кормушек для поддержания жизнедеятельности зимующих птиц.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Задачи</w:t>
      </w:r>
      <w:proofErr w:type="gramStart"/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 :</w:t>
      </w:r>
      <w:proofErr w:type="gramEnd"/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- Воспитание у детей бережного отношения к природе через проявление заботы о птицах: подкормка птиц зимой, изготовление кормушек.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-Активизировать и расширять словарь по теме, развивать связную речь детей, совершенствовать уровень накопленных знаний о взаимодействии людей и птиц в зимнее время.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-Привлечение родителей к совместной деятельности с детьми и педагогом.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-Формирование экологически грамотного поведения детей по отношению к живому, чувство ответственности за их состояние и стремление помогать птицам в зимних условиях.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Участники проекта:</w:t>
      </w:r>
      <w:r w:rsidRPr="001368E8">
        <w:rPr>
          <w:rFonts w:ascii="Times New Roman" w:hAnsi="Times New Roman" w:cs="Times New Roman"/>
          <w:sz w:val="24"/>
        </w:rPr>
        <w:t xml:space="preserve"> воспитатели, дети подготовительной группы и их родители.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Продолжительность</w:t>
      </w:r>
      <w:proofErr w:type="gramStart"/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 :</w:t>
      </w:r>
      <w:proofErr w:type="gramEnd"/>
      <w:r w:rsidRPr="001368E8">
        <w:rPr>
          <w:rFonts w:ascii="Times New Roman" w:hAnsi="Times New Roman" w:cs="Times New Roman"/>
          <w:sz w:val="24"/>
        </w:rPr>
        <w:t> краткосрочный (2недели)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Ожидаемые результаты реализации проекта: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• Создание необходимых условий  по формированию у дошкольников целостного представления о жизни зимующих  птиц.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• Заинтересованность 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• Развитие у детей любознательности, творческих способностей, познавательной активности, коммуникативных навыков.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• Активное участие родителей в реализации проекта.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• Формирование у детей и взрослых определенной системы природоведческих знаний, позволяющей осознать единство всей природы и место человека в ней.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sz w:val="24"/>
        </w:rPr>
        <w:t>Этапы реализации проекта: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I этап – подготовительный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1. Создать условия для формирования расширения знаний о зимующих птицах.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 xml:space="preserve">2. Составить план совместной деятельности по уходу и кормлению птиц зимой. 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3. Привлечь родителей к участию данного проекта (корм, кормушки)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4.Подбор литературы, картинок, книг  о зимующих птицах.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II  этап – основной 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 xml:space="preserve">Цель: формирование представлений и знаний о зимующих птицах и навыка оказания помощи им зимой. 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1. Беседа с детьми  «Зимующие птицы нашего посёлка»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lastRenderedPageBreak/>
        <w:t xml:space="preserve">2. Заучивание стихов о птицах   «Воробьи, воробушки», Лебедева Г. «Воробей», Козлов С. «Что за птица?», Горбовская Е. «Птичка невеличка» и </w:t>
      </w:r>
      <w:proofErr w:type="spellStart"/>
      <w:r w:rsidRPr="001368E8">
        <w:rPr>
          <w:rFonts w:ascii="Times New Roman" w:hAnsi="Times New Roman" w:cs="Times New Roman"/>
          <w:sz w:val="24"/>
        </w:rPr>
        <w:t>т</w:t>
      </w:r>
      <w:proofErr w:type="gramStart"/>
      <w:r w:rsidRPr="001368E8">
        <w:rPr>
          <w:rFonts w:ascii="Times New Roman" w:hAnsi="Times New Roman" w:cs="Times New Roman"/>
          <w:sz w:val="24"/>
        </w:rPr>
        <w:t>.д</w:t>
      </w:r>
      <w:proofErr w:type="spellEnd"/>
      <w:proofErr w:type="gramEnd"/>
      <w:r w:rsidRPr="001368E8">
        <w:rPr>
          <w:rFonts w:ascii="Times New Roman" w:hAnsi="Times New Roman" w:cs="Times New Roman"/>
          <w:sz w:val="24"/>
        </w:rPr>
        <w:t>)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4. Чтение рассказов, стихов, пословиц, поговорок о птицах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5. Д/игра «Что едят птицы»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6. Д/игра «Назови зимующих птиц?»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7. Экскурсия: К экологической тропе наблюдение за птицами у кормушек, покормить птиц.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8. Просмотр презентации «Надо птицам помогать»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9. Консультация для родителей  «Помощь зимующим птицам»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10. Буклеты “ Покормите птиц” в рамках акции «Доброе сердце».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b/>
          <w:bCs/>
          <w:i/>
          <w:iCs/>
          <w:sz w:val="24"/>
          <w:u w:val="single"/>
        </w:rPr>
        <w:t>III этап - заключительный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1.Выставка кормушек «Самая удобная для птиц кормушка».</w:t>
      </w:r>
    </w:p>
    <w:p w:rsidR="00953E7F" w:rsidRPr="001368E8" w:rsidRDefault="00953E7F" w:rsidP="00953E7F">
      <w:pPr>
        <w:pStyle w:val="ac"/>
        <w:rPr>
          <w:rFonts w:ascii="Times New Roman" w:hAnsi="Times New Roman" w:cs="Times New Roman"/>
          <w:sz w:val="24"/>
        </w:rPr>
      </w:pPr>
      <w:r w:rsidRPr="001368E8">
        <w:rPr>
          <w:rFonts w:ascii="Times New Roman" w:hAnsi="Times New Roman" w:cs="Times New Roman"/>
          <w:sz w:val="24"/>
        </w:rPr>
        <w:t>2.Распределение кормушек для птиц на территории всего детского сада.</w:t>
      </w:r>
    </w:p>
    <w:p w:rsidR="00953E7F" w:rsidRPr="0088742D" w:rsidRDefault="00953E7F" w:rsidP="00953E7F">
      <w:pPr>
        <w:pStyle w:val="a8"/>
      </w:pPr>
      <w:r w:rsidRPr="0088742D">
        <w:t>Выставка кормушек «Столовая для пернатых»</w:t>
      </w:r>
    </w:p>
    <w:p w:rsidR="00B15E48" w:rsidRPr="00953E7F" w:rsidRDefault="00B15E48" w:rsidP="00953E7F">
      <w:pPr>
        <w:rPr>
          <w:szCs w:val="24"/>
        </w:rPr>
      </w:pPr>
    </w:p>
    <w:sectPr w:rsidR="00B15E48" w:rsidRPr="00953E7F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92" w:rsidRDefault="00375092" w:rsidP="005F388D">
      <w:pPr>
        <w:spacing w:after="0" w:line="240" w:lineRule="auto"/>
      </w:pPr>
      <w:r>
        <w:separator/>
      </w:r>
    </w:p>
  </w:endnote>
  <w:endnote w:type="continuationSeparator" w:id="0">
    <w:p w:rsidR="00375092" w:rsidRDefault="00375092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92" w:rsidRDefault="00375092" w:rsidP="005F388D">
      <w:pPr>
        <w:spacing w:after="0" w:line="240" w:lineRule="auto"/>
      </w:pPr>
      <w:r>
        <w:separator/>
      </w:r>
    </w:p>
  </w:footnote>
  <w:footnote w:type="continuationSeparator" w:id="0">
    <w:p w:rsidR="00375092" w:rsidRDefault="00375092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75092"/>
    <w:rsid w:val="003947E5"/>
    <w:rsid w:val="00394D52"/>
    <w:rsid w:val="003A466E"/>
    <w:rsid w:val="003B00E8"/>
    <w:rsid w:val="003C2322"/>
    <w:rsid w:val="003E66BC"/>
    <w:rsid w:val="0043279F"/>
    <w:rsid w:val="005504D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C4498"/>
    <w:rsid w:val="007D34F6"/>
    <w:rsid w:val="007D72C8"/>
    <w:rsid w:val="007F5E23"/>
    <w:rsid w:val="00832FF0"/>
    <w:rsid w:val="0083621E"/>
    <w:rsid w:val="008C50B6"/>
    <w:rsid w:val="008F6338"/>
    <w:rsid w:val="00953E7F"/>
    <w:rsid w:val="00957A62"/>
    <w:rsid w:val="00957B3B"/>
    <w:rsid w:val="0097623E"/>
    <w:rsid w:val="00A5343A"/>
    <w:rsid w:val="00B116C3"/>
    <w:rsid w:val="00B15E48"/>
    <w:rsid w:val="00B245A6"/>
    <w:rsid w:val="00B36E35"/>
    <w:rsid w:val="00B87C4C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953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9F86A-F9B4-48A3-82F6-BE2EDF50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15</cp:revision>
  <dcterms:created xsi:type="dcterms:W3CDTF">2018-02-06T07:49:00Z</dcterms:created>
  <dcterms:modified xsi:type="dcterms:W3CDTF">2020-10-21T15:14:00Z</dcterms:modified>
</cp:coreProperties>
</file>