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69" w:rsidRPr="00FA0369" w:rsidRDefault="00FA0369" w:rsidP="00FA0369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FA0369">
        <w:rPr>
          <w:rFonts w:ascii="Times New Roman" w:hAnsi="Times New Roman" w:cs="Times New Roman"/>
          <w:b/>
          <w:sz w:val="28"/>
        </w:rPr>
        <w:t>Конспект НОД на тему</w:t>
      </w:r>
    </w:p>
    <w:p w:rsidR="00FA0369" w:rsidRPr="00FA0369" w:rsidRDefault="00FA0369" w:rsidP="00FA036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369">
        <w:rPr>
          <w:rFonts w:ascii="Times New Roman" w:hAnsi="Times New Roman" w:cs="Times New Roman"/>
          <w:b/>
          <w:sz w:val="24"/>
          <w:szCs w:val="24"/>
        </w:rPr>
        <w:t>«Родина моя — мой край родной. Бурятия»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Цель:</w:t>
      </w:r>
      <w:r w:rsidRPr="00FA0369">
        <w:rPr>
          <w:color w:val="000000"/>
        </w:rPr>
        <w:t> уточнить представления детей о Республике Бурятия, как о Родине, в которой они живут.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Задачи:</w:t>
      </w:r>
    </w:p>
    <w:p w:rsidR="00FA0369" w:rsidRPr="00FA0369" w:rsidRDefault="00FA0369" w:rsidP="00FA036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0369">
        <w:rPr>
          <w:color w:val="000000"/>
        </w:rPr>
        <w:t>Раскрыть понятие «Родина».</w:t>
      </w:r>
    </w:p>
    <w:p w:rsidR="00FA0369" w:rsidRPr="00FA0369" w:rsidRDefault="00FA0369" w:rsidP="00FA036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0369">
        <w:rPr>
          <w:color w:val="000000"/>
        </w:rPr>
        <w:t>Закрепить знания о символике Республике Бурятия.</w:t>
      </w:r>
    </w:p>
    <w:p w:rsidR="00FA0369" w:rsidRPr="00FA0369" w:rsidRDefault="00FA0369" w:rsidP="00FA036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0369">
        <w:rPr>
          <w:color w:val="000000"/>
        </w:rPr>
        <w:t>Показать, что Байкал богат пресной водой.</w:t>
      </w:r>
    </w:p>
    <w:p w:rsidR="00FA0369" w:rsidRPr="00FA0369" w:rsidRDefault="00FA0369" w:rsidP="00FA036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0369">
        <w:rPr>
          <w:color w:val="000000"/>
        </w:rPr>
        <w:t>Развить способность к анализу.</w:t>
      </w:r>
    </w:p>
    <w:p w:rsidR="00FA0369" w:rsidRPr="00FA0369" w:rsidRDefault="00FA0369" w:rsidP="00FA036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0369">
        <w:rPr>
          <w:color w:val="000000"/>
        </w:rPr>
        <w:t>Воспитать патриотические чувства, любовь к родному краю.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A0369">
        <w:rPr>
          <w:b/>
          <w:bCs/>
          <w:color w:val="000000"/>
        </w:rPr>
        <w:t>Ход занятия.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На доске расположены слоги НА, РО, ДИ.</w:t>
      </w:r>
    </w:p>
    <w:p w:rsid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 </w:t>
      </w:r>
      <w:r w:rsidRPr="00FA0369">
        <w:rPr>
          <w:color w:val="000000"/>
        </w:rPr>
        <w:t>— Дети, сложите слово из слогов НА, РО, ДИ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 xml:space="preserve"> (за </w:t>
      </w:r>
      <w:proofErr w:type="gramStart"/>
      <w:r w:rsidRPr="00FA0369">
        <w:rPr>
          <w:color w:val="000000"/>
        </w:rPr>
        <w:t>правильное</w:t>
      </w:r>
      <w:proofErr w:type="gramEnd"/>
      <w:r w:rsidRPr="00FA0369">
        <w:rPr>
          <w:color w:val="000000"/>
        </w:rPr>
        <w:t xml:space="preserve"> выполнения заданий вы получаете фишку, а в конце занятия фишки подсчитываются). Какое слово получилось?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Родина.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Любой человек, находясь далеко от дома, при слове Родина вспоминает и представляет что-то свое, очень-очень родное. Что мы Родиной зовем?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1 ребенок: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Что мы Родиной зовем?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Дом, где мы с тобой живем,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И березки, вдоль которых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Рядом с мамой мы идем!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2 ребенок: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Что мы Родиной зовем?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Поле с тонким колоском,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Наши праздники и песни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Теплый вечер за окном.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3 ребенок: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Что мы Родиной зовем?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Все, что в сердце бережем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И под небом синим-синим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Флаг над нашим городом!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Воспитатель показывает фотографии зданий, домов, улиц.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Что изображено на этой фотографии?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На этой фотографии изображен дом.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Могу я назвать его Родиной?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Нет, потому что мы не знаем, кто в нем живет.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А в этом доме живу я. А теперь могу назвать этот дом своей Родиной?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Этот дом можно назвать вашей Родиной, потому что вы в нем живете.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 xml:space="preserve"> — Посмотрите на эту фотографию, на ней изображено здание, расположенное на улице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>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- Вы узнали это здание?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это наш детский сад.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A0369">
        <w:rPr>
          <w:b/>
          <w:bCs/>
          <w:color w:val="000000"/>
        </w:rPr>
        <w:t>Воспитатель</w:t>
      </w:r>
      <w:proofErr w:type="gramEnd"/>
      <w:r>
        <w:rPr>
          <w:b/>
          <w:bCs/>
          <w:color w:val="000000"/>
        </w:rPr>
        <w:t xml:space="preserve"> </w:t>
      </w:r>
      <w:r w:rsidRPr="00FA0369">
        <w:rPr>
          <w:color w:val="000000"/>
        </w:rPr>
        <w:t> — На какой улице он расположен?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 xml:space="preserve">— На улице </w:t>
      </w:r>
      <w:proofErr w:type="gramStart"/>
      <w:r>
        <w:rPr>
          <w:color w:val="000000"/>
        </w:rPr>
        <w:t>Школьная</w:t>
      </w:r>
      <w:proofErr w:type="gramEnd"/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- Давайте поиграем в игру « Моя улица»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Дети дают названия улицам, на которых они живут -</w:t>
      </w:r>
      <w:r>
        <w:rPr>
          <w:color w:val="000000"/>
        </w:rPr>
        <w:t xml:space="preserve"> </w:t>
      </w:r>
      <w:r w:rsidRPr="00FA0369">
        <w:rPr>
          <w:color w:val="000000"/>
        </w:rPr>
        <w:t xml:space="preserve">Я живу на улице </w:t>
      </w:r>
      <w:r>
        <w:rPr>
          <w:color w:val="000000"/>
        </w:rPr>
        <w:t xml:space="preserve">Сосновая </w:t>
      </w:r>
      <w:r w:rsidRPr="00FA0369">
        <w:rPr>
          <w:color w:val="000000"/>
        </w:rPr>
        <w:t>и так далее.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На доску вывешивается карта Бурятии.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>
        <w:rPr>
          <w:color w:val="000000"/>
        </w:rPr>
        <w:t xml:space="preserve"> — Как называется </w:t>
      </w:r>
      <w:proofErr w:type="gramStart"/>
      <w:r>
        <w:rPr>
          <w:color w:val="000000"/>
        </w:rPr>
        <w:t>Р</w:t>
      </w:r>
      <w:r w:rsidRPr="00FA0369">
        <w:rPr>
          <w:color w:val="000000"/>
        </w:rPr>
        <w:t>еспублика</w:t>
      </w:r>
      <w:proofErr w:type="gramEnd"/>
      <w:r w:rsidRPr="00FA0369">
        <w:rPr>
          <w:color w:val="000000"/>
        </w:rPr>
        <w:t xml:space="preserve"> в которой мы живем?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lastRenderedPageBreak/>
        <w:t>Дети </w:t>
      </w:r>
      <w:r w:rsidRPr="00FA0369">
        <w:rPr>
          <w:color w:val="000000"/>
        </w:rPr>
        <w:t>— Республика Бурятия.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>
        <w:rPr>
          <w:color w:val="000000"/>
        </w:rPr>
        <w:t> — столицей</w:t>
      </w:r>
      <w:r w:rsidRPr="00FA0369">
        <w:rPr>
          <w:color w:val="000000"/>
        </w:rPr>
        <w:t>, то есть главным городом РБ является город Улан-Удэ, обозначим его на карте красным кружком. - Назовите столицу РБ.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Столица РБ город Улан-Удэ.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Как называется город, в котором мы живем?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Мы живем в городе Улан-Удэ.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Республика Бурятия имеет свой неповторимый облик: три отличительных символа — герб, флаг, гимн.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 xml:space="preserve">Гимн — это музыкальный символ, торжественная песня. Славящая РБ. Слушают </w:t>
      </w:r>
      <w:proofErr w:type="gramStart"/>
      <w:r w:rsidRPr="00FA0369">
        <w:rPr>
          <w:color w:val="000000"/>
        </w:rPr>
        <w:t>гимн</w:t>
      </w:r>
      <w:proofErr w:type="gramEnd"/>
      <w:r w:rsidRPr="00FA0369">
        <w:rPr>
          <w:color w:val="000000"/>
        </w:rPr>
        <w:t xml:space="preserve"> молча или подпевают. При исполнении всегда встают.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Ребята, скажите, как нужно слушать гимн?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Слушают гимн</w:t>
      </w:r>
      <w:r>
        <w:rPr>
          <w:color w:val="000000"/>
        </w:rPr>
        <w:t xml:space="preserve">, </w:t>
      </w:r>
      <w:r w:rsidRPr="00FA0369">
        <w:rPr>
          <w:color w:val="000000"/>
        </w:rPr>
        <w:t xml:space="preserve"> </w:t>
      </w:r>
      <w:proofErr w:type="gramStart"/>
      <w:r w:rsidRPr="00FA0369">
        <w:rPr>
          <w:color w:val="000000"/>
        </w:rPr>
        <w:t>молча или подпевают</w:t>
      </w:r>
      <w:proofErr w:type="gramEnd"/>
      <w:r w:rsidRPr="00FA0369">
        <w:rPr>
          <w:color w:val="000000"/>
        </w:rPr>
        <w:t>. При исполнении гимна встают.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Слушание гимна.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Что за музыкальное произведение мы сейчас прослушали?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Мы прослушали гимн Республики Бурятия.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A0369">
        <w:rPr>
          <w:b/>
          <w:bCs/>
          <w:color w:val="000000"/>
        </w:rPr>
        <w:t>Воспитатель</w:t>
      </w:r>
      <w:proofErr w:type="gramEnd"/>
      <w:r>
        <w:rPr>
          <w:b/>
          <w:bCs/>
          <w:color w:val="000000"/>
        </w:rPr>
        <w:t xml:space="preserve"> </w:t>
      </w:r>
      <w:r w:rsidRPr="00FA0369">
        <w:rPr>
          <w:color w:val="000000"/>
        </w:rPr>
        <w:t xml:space="preserve"> — А </w:t>
      </w:r>
      <w:proofErr w:type="gramStart"/>
      <w:r w:rsidRPr="00FA0369">
        <w:rPr>
          <w:color w:val="000000"/>
        </w:rPr>
        <w:t>какие</w:t>
      </w:r>
      <w:proofErr w:type="gramEnd"/>
      <w:r w:rsidRPr="00FA0369">
        <w:rPr>
          <w:color w:val="000000"/>
        </w:rPr>
        <w:t xml:space="preserve"> еще символы есть у РБ?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У нашей Республики есть еще символы — это флаг и герб.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Дидактическое упражнение «Составь флажок РБ»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 </w:t>
      </w:r>
      <w:r w:rsidRPr="00FA0369">
        <w:rPr>
          <w:color w:val="000000"/>
        </w:rPr>
        <w:t>— Расположите на флажках правильно полоски.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 </w:t>
      </w:r>
      <w:r w:rsidRPr="00FA0369">
        <w:rPr>
          <w:i/>
          <w:iCs/>
          <w:color w:val="000000"/>
        </w:rPr>
        <w:t>располагают полоски на флажках (у каждого на столе флажок и полоски)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Дидактическая игра «</w:t>
      </w:r>
      <w:proofErr w:type="spellStart"/>
      <w:r w:rsidRPr="00FA0369">
        <w:rPr>
          <w:i/>
          <w:iCs/>
          <w:color w:val="000000"/>
        </w:rPr>
        <w:t>Над-под-между</w:t>
      </w:r>
      <w:proofErr w:type="spellEnd"/>
      <w:r w:rsidRPr="00FA0369">
        <w:rPr>
          <w:i/>
          <w:iCs/>
          <w:color w:val="000000"/>
        </w:rPr>
        <w:t>»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Скажите, какая полоса у флага РБ первая сверху?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У флага сверху полоса синего цвета.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Какая полоса над белой полосой у флага?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Над белой полосой у флага находится синяя полоса.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Какая полоса у флага между синей и желтой полосой?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У флага между синей и желтой полосой находится белая полоса.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А какая полоса у флага под белой полосой?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У флага под белой полосой находится желтая полоса.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(полные ответы оцениваются фишками)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А сейчас мы послушаем сообщение на тему «Герб РБ»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 xml:space="preserve"> — Герб Бурятии — это щит, на котором размещен трехцветный круг (сине-бело-желтый цвета флага). В верхней части круга — золотое </w:t>
      </w:r>
      <w:proofErr w:type="spellStart"/>
      <w:r w:rsidRPr="00FA0369">
        <w:rPr>
          <w:color w:val="000000"/>
        </w:rPr>
        <w:t>соёмбо</w:t>
      </w:r>
      <w:proofErr w:type="spellEnd"/>
      <w:r>
        <w:rPr>
          <w:color w:val="000000"/>
        </w:rPr>
        <w:t xml:space="preserve"> </w:t>
      </w:r>
      <w:r w:rsidRPr="00FA0369">
        <w:rPr>
          <w:color w:val="000000"/>
        </w:rPr>
        <w:t>- символ вечной жизни (Солнце, луна и очаг). В центре круга</w:t>
      </w:r>
      <w:r>
        <w:rPr>
          <w:color w:val="000000"/>
        </w:rPr>
        <w:t xml:space="preserve"> </w:t>
      </w:r>
      <w:r w:rsidRPr="00FA0369">
        <w:rPr>
          <w:color w:val="000000"/>
        </w:rPr>
        <w:t>- сине-белые полосы — волны Байкала. А также светло-зеленого и темно-зеленого фона — горные вершины. Нижняя часть круга обрамляет голубая лента «</w:t>
      </w:r>
      <w:proofErr w:type="spellStart"/>
      <w:r w:rsidRPr="00FA0369">
        <w:rPr>
          <w:color w:val="000000"/>
        </w:rPr>
        <w:t>хадак</w:t>
      </w:r>
      <w:proofErr w:type="spellEnd"/>
      <w:r w:rsidRPr="00FA0369">
        <w:rPr>
          <w:color w:val="000000"/>
        </w:rPr>
        <w:t>» - символ гостеприимства.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Природа Бурятии богата. Но самым уникальным творением является озеро Байкал. Послушайте о нем стихотворение, автор которого В. Бетонов.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Бурятия — Родина моя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Сердце Бурятии -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Юный, седой -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Синий Байкал мой,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Сибирское око,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Круглые сутки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Ты гонишь толпой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Шумные волны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Далеко, далеко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Триста потоков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С утра до утра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Воды приносят.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Чтоб радовать море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Только красавица — дочь Ангара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lastRenderedPageBreak/>
        <w:t>Гордо гуляет по суше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На воле.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Сколько рек втекает в Байкал?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В Байкал втекает триста рек.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А сколько рек вытекает?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Вытекает одна река Ангара.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Ребята, Озеро Байкал могучее, т</w:t>
      </w:r>
      <w:proofErr w:type="gramStart"/>
      <w:r w:rsidRPr="00FA0369">
        <w:rPr>
          <w:color w:val="000000"/>
        </w:rPr>
        <w:t>.к</w:t>
      </w:r>
      <w:proofErr w:type="gramEnd"/>
      <w:r w:rsidRPr="00FA0369">
        <w:rPr>
          <w:color w:val="000000"/>
        </w:rPr>
        <w:t xml:space="preserve"> в него втекает триста рек. А также оно уникальное и вы в этом сейчас убедитесь.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Опыт «Пресная и соленая вода»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У каждого из вас по два стакана с водой. Посмотрите на них и скажите, отличаются ли они друг от друга?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Один стакан большой другой маленький.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 </w:t>
      </w:r>
      <w:r w:rsidRPr="00FA0369">
        <w:rPr>
          <w:color w:val="000000"/>
        </w:rPr>
        <w:t>— А теперь попробуйте воду на вкус в большом стакане. Какой вкус? Что вы чувствуете?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В большом стакане вода не имеет вкуса.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 xml:space="preserve"> — </w:t>
      </w:r>
      <w:proofErr w:type="gramStart"/>
      <w:r w:rsidRPr="00FA0369">
        <w:rPr>
          <w:color w:val="000000"/>
        </w:rPr>
        <w:t>Вода</w:t>
      </w:r>
      <w:proofErr w:type="gramEnd"/>
      <w:r>
        <w:rPr>
          <w:color w:val="000000"/>
        </w:rPr>
        <w:t xml:space="preserve"> </w:t>
      </w:r>
      <w:r w:rsidRPr="00FA0369">
        <w:rPr>
          <w:color w:val="000000"/>
        </w:rPr>
        <w:t xml:space="preserve"> не имеющая вкуса, называется пресной. А теперь попробуйте воду в маленьком стакане, какой вкус?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В маленьком стакане вода соленая.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Ребята, а в природе бывает соленая и пресная вод</w:t>
      </w:r>
      <w:proofErr w:type="gramStart"/>
      <w:r w:rsidRPr="00FA0369">
        <w:rPr>
          <w:color w:val="000000"/>
        </w:rPr>
        <w:t>а(</w:t>
      </w:r>
      <w:proofErr w:type="gramEnd"/>
      <w:r w:rsidRPr="00FA0369">
        <w:rPr>
          <w:color w:val="000000"/>
        </w:rPr>
        <w:t>не имеющая вкуса)?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Соленая вода бывает в морях и океанах. А пресная вода в реках, озерах, родниках и подземных ключах.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Какую воду мы пьем каждый день?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Мы пьем пресную воду.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Если поливать растения соленой водой они будут расти или погибнут?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Растения погибнут.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 </w:t>
      </w:r>
      <w:r w:rsidRPr="00FA0369">
        <w:rPr>
          <w:color w:val="000000"/>
        </w:rPr>
        <w:t>— Как вы думаете, мы можем жить без пресной воды?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Мы не сможем жить без воды.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 </w:t>
      </w:r>
      <w:r w:rsidRPr="00FA0369">
        <w:rPr>
          <w:i/>
          <w:iCs/>
          <w:color w:val="000000"/>
        </w:rPr>
        <w:t>просит детей обратить внимание на следующий предмет. </w:t>
      </w:r>
      <w:r w:rsidRPr="00FA0369">
        <w:rPr>
          <w:color w:val="000000"/>
        </w:rPr>
        <w:t>Что это?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Это глобус. Макет планеты земля.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Посмотрите на глобус. Видите сколько на ней морей и океанов и сколько рек. Сейчас мы узнаем</w:t>
      </w:r>
      <w:r>
        <w:rPr>
          <w:color w:val="000000"/>
        </w:rPr>
        <w:t>,</w:t>
      </w:r>
      <w:r w:rsidRPr="00FA0369">
        <w:rPr>
          <w:color w:val="000000"/>
        </w:rPr>
        <w:t xml:space="preserve"> какой воды больше, а какой меньше. Если представить, что вся вода нашей планеты умещается в трехлитровой банке. То пресная вода занимает полстакана, а три капли из них — вода рек и озер (</w:t>
      </w:r>
      <w:r w:rsidRPr="00FA0369">
        <w:rPr>
          <w:i/>
          <w:iCs/>
          <w:color w:val="000000"/>
        </w:rPr>
        <w:t>все это демонстрируется детям</w:t>
      </w:r>
      <w:r w:rsidRPr="00FA0369">
        <w:rPr>
          <w:color w:val="000000"/>
        </w:rPr>
        <w:t>).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Видели, пресной воды очень мало на планете Земля. Подумайте и скажите, что случится с нами, если пресной воды не станет?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Нечего будет пить. Готовить пищу не сможем. Растения без воды погибнут. Животные без растений и воды погибнут. Все живое погибнет.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Чтобы этого не случилось, что мы будем делать?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Мы будем охранять реки и озера от загрязнений.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Правильно. А сейчас мы более подробно расскажем, как будем оберегать чистую воду, и в этом нам помогут картинки.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На столе разложены картинки.</w:t>
      </w:r>
      <w:r w:rsidRPr="00FA0369">
        <w:rPr>
          <w:color w:val="000000"/>
        </w:rPr>
        <w:t> Ребята на столе лежат картинки-помощники. Поднимите руку, кто хочет поработать. </w:t>
      </w:r>
      <w:r w:rsidRPr="00FA0369">
        <w:rPr>
          <w:i/>
          <w:iCs/>
          <w:color w:val="000000"/>
        </w:rPr>
        <w:t>Ребенок выходит и выбирает картинку.</w:t>
      </w:r>
      <w:r>
        <w:rPr>
          <w:i/>
          <w:iCs/>
          <w:color w:val="000000"/>
        </w:rPr>
        <w:t xml:space="preserve"> </w:t>
      </w:r>
      <w:r w:rsidRPr="00FA0369">
        <w:rPr>
          <w:color w:val="000000"/>
        </w:rPr>
        <w:t>Слушай правила, внимательно посмотри на картинку и скажи — чего ты не будешь делать? </w:t>
      </w:r>
      <w:r w:rsidRPr="00FA0369">
        <w:rPr>
          <w:i/>
          <w:iCs/>
          <w:color w:val="000000"/>
        </w:rPr>
        <w:t xml:space="preserve">Ребенок говорит, как будет охранять чистую воду: «Я не буду бросать мусор в воду, я не буду бросать в воду стекло, я не буду мыть велосипед в реке, я не буду рвать водные растения, не буду бросать мусор на берегу </w:t>
      </w:r>
      <w:proofErr w:type="spellStart"/>
      <w:r w:rsidRPr="00FA0369">
        <w:rPr>
          <w:i/>
          <w:iCs/>
          <w:color w:val="000000"/>
        </w:rPr>
        <w:t>итд</w:t>
      </w:r>
      <w:proofErr w:type="spellEnd"/>
      <w:r w:rsidRPr="00FA0369">
        <w:rPr>
          <w:i/>
          <w:iCs/>
          <w:color w:val="000000"/>
        </w:rPr>
        <w:t>».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Давайте поиграем в игру «Реки и озеро Байкал». Возьмите в руки голубые ленточки. Вы речки и под музыку двигаетесь в свободном направлении. Как только музыка остановится — делайте круг вокруг меня и беритесь крепко за руки.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 </w:t>
      </w:r>
      <w:r w:rsidRPr="00FA0369">
        <w:rPr>
          <w:i/>
          <w:iCs/>
          <w:color w:val="000000"/>
        </w:rPr>
        <w:t>берут в руки голубые ленточки. Свободно двигаются под музыку. Как только музыка останавливается, делают круг вокруг воспитателя, крепко держась за руки.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lastRenderedPageBreak/>
        <w:t>Воспитатель</w:t>
      </w:r>
      <w:r w:rsidRPr="00FA0369">
        <w:rPr>
          <w:color w:val="000000"/>
        </w:rPr>
        <w:t> — Это вы показали, как реки сливаются в озеро Байкал. Я попытаюсь вас разъединить. Но вы не поддавайтесь. Держитесь крепко.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Дети вы молодцы. Озеро у вас получилось могучим. А в чем сила Байкала?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Сила Байкала в том, что в него втекает триста рек.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Ребята, займите свои места. Какая в Байкале вода?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В Байкале пресная вода.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Скажите, чем еще богат Байкал?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Байкал богат рыбой, красивой природой, водится нерпа.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Дети скажите, пожалуйста, какая польза нам от Байкала?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Можно на Байкале отдыхать. Летом купаться и загорать. Возле Байкала много леса и там чистый воздух. Воздух, солнце и вода закаляет нас и помогает справиться организму с любыми болезнями.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A0369">
        <w:rPr>
          <w:b/>
          <w:bCs/>
          <w:color w:val="000000"/>
        </w:rPr>
        <w:t>Воспитатель</w:t>
      </w:r>
      <w:proofErr w:type="gramEnd"/>
      <w:r w:rsidRPr="00FA0369">
        <w:rPr>
          <w:color w:val="000000"/>
        </w:rPr>
        <w:t> </w:t>
      </w:r>
      <w:r>
        <w:rPr>
          <w:color w:val="000000"/>
        </w:rPr>
        <w:t xml:space="preserve"> </w:t>
      </w:r>
      <w:r w:rsidRPr="00FA0369">
        <w:rPr>
          <w:color w:val="000000"/>
        </w:rPr>
        <w:t xml:space="preserve">— А в </w:t>
      </w:r>
      <w:proofErr w:type="gramStart"/>
      <w:r w:rsidRPr="00FA0369">
        <w:rPr>
          <w:color w:val="000000"/>
        </w:rPr>
        <w:t>каких</w:t>
      </w:r>
      <w:proofErr w:type="gramEnd"/>
      <w:r w:rsidRPr="00FA0369">
        <w:rPr>
          <w:color w:val="000000"/>
        </w:rPr>
        <w:t xml:space="preserve"> случаях Байкал может быть опасным для вас?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Байкал может быть опасен, если ходить по тонкому льду, можно провалиться и утонуть. Если ездить по льду на машине, можно провалиться. Если без разрешения взрослых купаться и далеко уплывать от берега.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Давайте друзья будем беречь, любить свою Родину. А любить и беречь мы ее сможем только тогда, когда сами будем здоровыми. Прошу дети, всех вас повторить за мной слова: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Край любимый мой,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Буду я всегда с тобой!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Здесь и мама и друзья,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Это Родина моя!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Скажите, что вам больше всего запомнилось?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 xml:space="preserve"> — Запомнилось, то где мы живем — Родиной зовем. Мы живем в Республике Бурятия. </w:t>
      </w:r>
      <w:proofErr w:type="gramStart"/>
      <w:r w:rsidRPr="00FA0369">
        <w:rPr>
          <w:color w:val="000000"/>
        </w:rPr>
        <w:t>У</w:t>
      </w:r>
      <w:proofErr w:type="gramEnd"/>
      <w:r w:rsidRPr="00FA0369">
        <w:rPr>
          <w:color w:val="000000"/>
        </w:rPr>
        <w:t xml:space="preserve"> Республике Бурятия есть отличительные символы — это герб, флаг и гимн. Республика Бурятия богата озером Байкал.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 </w:t>
      </w:r>
      <w:r w:rsidRPr="00FA0369">
        <w:rPr>
          <w:color w:val="000000"/>
        </w:rPr>
        <w:t>— Кто заработал фишки, прошу встать (</w:t>
      </w:r>
      <w:r w:rsidRPr="00FA0369">
        <w:rPr>
          <w:i/>
          <w:iCs/>
          <w:color w:val="000000"/>
        </w:rPr>
        <w:t>воспитатель просит подсчитать фишки, говорит спасибо за хорошую работу).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Воспитатель и дети переходят в зал, где находится мультимедиа.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>
        <w:rPr>
          <w:color w:val="000000"/>
        </w:rPr>
        <w:t> — На этом наш</w:t>
      </w:r>
      <w:r w:rsidRPr="00FA0369">
        <w:rPr>
          <w:color w:val="000000"/>
        </w:rPr>
        <w:t>е занимательное дело не закончилось. Я приглашаю вас на презентацию об озере Байкал.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Понравились ли вам фотографии Байкала?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Понравились картины, Байкал красивое озеро.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Цвет воды в озере зависит от времени суток, освещенности, погоды, глубины.</w:t>
      </w:r>
      <w:r w:rsidRPr="00FA0369">
        <w:rPr>
          <w:color w:val="000000"/>
        </w:rPr>
        <w:br/>
        <w:t>Сейчас мы будем рисовать озеро. Но необычным способом. Он называется «по мокрому»</w:t>
      </w:r>
      <w:r w:rsidRPr="00FA0369">
        <w:rPr>
          <w:i/>
          <w:iCs/>
          <w:color w:val="000000"/>
        </w:rPr>
        <w:t> (на доске образец рисунка)</w:t>
      </w:r>
      <w:proofErr w:type="gramStart"/>
      <w:r w:rsidRPr="00FA0369">
        <w:rPr>
          <w:i/>
          <w:iCs/>
          <w:color w:val="000000"/>
        </w:rPr>
        <w:t>.</w:t>
      </w:r>
      <w:r w:rsidRPr="00FA0369">
        <w:rPr>
          <w:color w:val="000000"/>
        </w:rPr>
        <w:t>Д</w:t>
      </w:r>
      <w:proofErr w:type="gramEnd"/>
      <w:r w:rsidRPr="00FA0369">
        <w:rPr>
          <w:color w:val="000000"/>
        </w:rPr>
        <w:t>ети посмотрите на рисунок, и скажите какие на нем присутствуют цвета.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 </w:t>
      </w:r>
      <w:r w:rsidRPr="00FA0369">
        <w:rPr>
          <w:i/>
          <w:iCs/>
          <w:color w:val="000000"/>
        </w:rPr>
        <w:t>рассматривают образец и называют цвета.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Теперь зрительно наметьте, где будет небо, где скалы, а где озеро. Сначала чистой водой при помощи губки смочите лист бумаги, а затем нанесите тонкой кистью краску, выбранных вами цветов. Прежде чем приступить к рисованию</w:t>
      </w:r>
      <w:r>
        <w:rPr>
          <w:color w:val="000000"/>
        </w:rPr>
        <w:t xml:space="preserve">, </w:t>
      </w:r>
      <w:r w:rsidRPr="00FA0369">
        <w:rPr>
          <w:color w:val="000000"/>
        </w:rPr>
        <w:t xml:space="preserve"> давайте повторим все шаги работы по порядку. Что сначала делаем?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</w:t>
      </w:r>
      <w:r w:rsidRPr="00FA0369">
        <w:rPr>
          <w:color w:val="000000"/>
        </w:rPr>
        <w:t> — Вначале чистой водой при помощи губки смачиваем лист бумаги.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Что делаем дальше?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Дети </w:t>
      </w:r>
      <w:r w:rsidRPr="00FA0369">
        <w:rPr>
          <w:color w:val="000000"/>
        </w:rPr>
        <w:t>— Потом кистью наносим краску.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b/>
          <w:bCs/>
          <w:color w:val="000000"/>
        </w:rPr>
        <w:t>Воспитатель</w:t>
      </w:r>
      <w:r w:rsidRPr="00FA0369">
        <w:rPr>
          <w:color w:val="000000"/>
        </w:rPr>
        <w:t> — В заключении можно добавить губкой белые пенистые волны.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color w:val="000000"/>
        </w:rPr>
        <w:t>Какие вы молодцы, теперь можете приступить к работе.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A0369">
        <w:rPr>
          <w:i/>
          <w:iCs/>
          <w:color w:val="000000"/>
        </w:rPr>
        <w:t>По окончанию работы дежурные помогают воспитателю приводить все в порядок.</w:t>
      </w:r>
    </w:p>
    <w:p w:rsidR="00FA0369" w:rsidRPr="00FA0369" w:rsidRDefault="00FA0369" w:rsidP="00FA036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A1B89" w:rsidRPr="00FA0369" w:rsidRDefault="00BA1B89" w:rsidP="00FA0369">
      <w:pPr>
        <w:rPr>
          <w:rFonts w:ascii="Times New Roman" w:hAnsi="Times New Roman" w:cs="Times New Roman"/>
          <w:sz w:val="24"/>
          <w:szCs w:val="24"/>
        </w:rPr>
      </w:pPr>
    </w:p>
    <w:sectPr w:rsidR="00BA1B89" w:rsidRPr="00FA0369" w:rsidSect="00BA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053"/>
    <w:multiLevelType w:val="multilevel"/>
    <w:tmpl w:val="5BB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16D73"/>
    <w:multiLevelType w:val="multilevel"/>
    <w:tmpl w:val="86C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C27AA"/>
    <w:multiLevelType w:val="multilevel"/>
    <w:tmpl w:val="D784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B57E0"/>
    <w:multiLevelType w:val="multilevel"/>
    <w:tmpl w:val="FE34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62C58"/>
    <w:multiLevelType w:val="multilevel"/>
    <w:tmpl w:val="EFA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E1B2C"/>
    <w:multiLevelType w:val="multilevel"/>
    <w:tmpl w:val="4342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93741"/>
    <w:multiLevelType w:val="multilevel"/>
    <w:tmpl w:val="C8E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C21570"/>
    <w:multiLevelType w:val="multilevel"/>
    <w:tmpl w:val="401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72B5A"/>
    <w:multiLevelType w:val="multilevel"/>
    <w:tmpl w:val="B50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D7EDD"/>
    <w:multiLevelType w:val="multilevel"/>
    <w:tmpl w:val="935254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>
    <w:nsid w:val="52066B8C"/>
    <w:multiLevelType w:val="multilevel"/>
    <w:tmpl w:val="3540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807CF"/>
    <w:multiLevelType w:val="multilevel"/>
    <w:tmpl w:val="9860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956332"/>
    <w:multiLevelType w:val="multilevel"/>
    <w:tmpl w:val="A3C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5076D"/>
    <w:multiLevelType w:val="multilevel"/>
    <w:tmpl w:val="0FFC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E4149"/>
    <w:multiLevelType w:val="multilevel"/>
    <w:tmpl w:val="B22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536A39"/>
    <w:multiLevelType w:val="multilevel"/>
    <w:tmpl w:val="AF8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06400"/>
    <w:multiLevelType w:val="multilevel"/>
    <w:tmpl w:val="5E2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A6555"/>
    <w:multiLevelType w:val="multilevel"/>
    <w:tmpl w:val="8084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7"/>
  </w:num>
  <w:num w:numId="5">
    <w:abstractNumId w:val="6"/>
  </w:num>
  <w:num w:numId="6">
    <w:abstractNumId w:val="17"/>
  </w:num>
  <w:num w:numId="7">
    <w:abstractNumId w:val="14"/>
  </w:num>
  <w:num w:numId="8">
    <w:abstractNumId w:val="0"/>
  </w:num>
  <w:num w:numId="9">
    <w:abstractNumId w:val="2"/>
  </w:num>
  <w:num w:numId="10">
    <w:abstractNumId w:val="11"/>
  </w:num>
  <w:num w:numId="11">
    <w:abstractNumId w:val="13"/>
  </w:num>
  <w:num w:numId="12">
    <w:abstractNumId w:val="3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A81"/>
    <w:rsid w:val="000B5300"/>
    <w:rsid w:val="002C06BE"/>
    <w:rsid w:val="004B44C7"/>
    <w:rsid w:val="004D331B"/>
    <w:rsid w:val="006F414F"/>
    <w:rsid w:val="00805A81"/>
    <w:rsid w:val="00A71209"/>
    <w:rsid w:val="00BA1B89"/>
    <w:rsid w:val="00BD048A"/>
    <w:rsid w:val="00D26FA3"/>
    <w:rsid w:val="00E76B85"/>
    <w:rsid w:val="00E97E40"/>
    <w:rsid w:val="00EE08F6"/>
    <w:rsid w:val="00FA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89"/>
  </w:style>
  <w:style w:type="paragraph" w:styleId="1">
    <w:name w:val="heading 1"/>
    <w:basedOn w:val="a"/>
    <w:link w:val="10"/>
    <w:uiPriority w:val="9"/>
    <w:qFormat/>
    <w:rsid w:val="00805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5A81"/>
    <w:rPr>
      <w:color w:val="0000FF"/>
      <w:u w:val="single"/>
    </w:rPr>
  </w:style>
  <w:style w:type="character" w:styleId="a4">
    <w:name w:val="Emphasis"/>
    <w:basedOn w:val="a0"/>
    <w:uiPriority w:val="20"/>
    <w:qFormat/>
    <w:rsid w:val="00805A81"/>
    <w:rPr>
      <w:i/>
      <w:iCs/>
    </w:rPr>
  </w:style>
  <w:style w:type="paragraph" w:styleId="a5">
    <w:name w:val="Normal (Web)"/>
    <w:basedOn w:val="a"/>
    <w:uiPriority w:val="99"/>
    <w:unhideWhenUsed/>
    <w:rsid w:val="0080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5A81"/>
    <w:rPr>
      <w:b/>
      <w:bCs/>
    </w:rPr>
  </w:style>
  <w:style w:type="paragraph" w:styleId="a7">
    <w:name w:val="No Spacing"/>
    <w:uiPriority w:val="1"/>
    <w:qFormat/>
    <w:rsid w:val="00805A81"/>
    <w:pPr>
      <w:spacing w:after="0" w:line="240" w:lineRule="auto"/>
    </w:pPr>
  </w:style>
  <w:style w:type="paragraph" w:styleId="a8">
    <w:name w:val="Body Text"/>
    <w:basedOn w:val="a"/>
    <w:link w:val="a9"/>
    <w:rsid w:val="00805A81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805A81"/>
    <w:rPr>
      <w:rFonts w:ascii="Calibri" w:eastAsia="SimSun" w:hAnsi="Calibri" w:cs="Calibri"/>
      <w:kern w:val="1"/>
      <w:lang w:eastAsia="ar-SA"/>
    </w:rPr>
  </w:style>
  <w:style w:type="paragraph" w:customStyle="1" w:styleId="text-right">
    <w:name w:val="text-right"/>
    <w:basedOn w:val="a"/>
    <w:rsid w:val="00FA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FA0369"/>
  </w:style>
  <w:style w:type="character" w:customStyle="1" w:styleId="ya-unit-category">
    <w:name w:val="ya-unit-category"/>
    <w:basedOn w:val="a0"/>
    <w:rsid w:val="00FA0369"/>
  </w:style>
  <w:style w:type="character" w:customStyle="1" w:styleId="ya-unit-date">
    <w:name w:val="ya-unit-date"/>
    <w:basedOn w:val="a0"/>
    <w:rsid w:val="00FA0369"/>
  </w:style>
  <w:style w:type="paragraph" w:styleId="aa">
    <w:name w:val="Balloon Text"/>
    <w:basedOn w:val="a"/>
    <w:link w:val="ab"/>
    <w:uiPriority w:val="99"/>
    <w:semiHidden/>
    <w:unhideWhenUsed/>
    <w:rsid w:val="00FA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0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5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755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0864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5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6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9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0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7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58846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9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01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47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9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60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57041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3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34124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65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78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69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31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5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669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302649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47075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0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4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54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5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5962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0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8063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8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21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74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7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4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36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6</cp:revision>
  <dcterms:created xsi:type="dcterms:W3CDTF">2018-07-25T07:14:00Z</dcterms:created>
  <dcterms:modified xsi:type="dcterms:W3CDTF">2020-11-24T16:40:00Z</dcterms:modified>
</cp:coreProperties>
</file>