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D3" w:rsidRPr="008C58D7" w:rsidRDefault="003916D3" w:rsidP="008C58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8C58D7" w:rsidRPr="008C58D7" w:rsidRDefault="008C58D7" w:rsidP="008C58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«Выявление и развитие способностей воспитанников»</w:t>
      </w:r>
    </w:p>
    <w:p w:rsidR="008C58D7" w:rsidRPr="008C58D7" w:rsidRDefault="008C58D7" w:rsidP="008C58D7">
      <w:pPr>
        <w:pStyle w:val="a5"/>
        <w:spacing w:before="0" w:beforeAutospacing="0" w:after="150" w:afterAutospacing="0"/>
        <w:jc w:val="right"/>
        <w:textAlignment w:val="top"/>
        <w:rPr>
          <w:sz w:val="20"/>
        </w:rPr>
      </w:pPr>
      <w:r w:rsidRPr="008C58D7">
        <w:rPr>
          <w:b/>
          <w:bCs/>
          <w:color w:val="5B1B10"/>
          <w:sz w:val="28"/>
        </w:rPr>
        <w:t>Таланты создавать нельзя, но можно создавать почву,</w:t>
      </w:r>
    </w:p>
    <w:p w:rsidR="008C58D7" w:rsidRPr="008C58D7" w:rsidRDefault="008C58D7" w:rsidP="008C58D7">
      <w:pPr>
        <w:spacing w:after="150" w:line="240" w:lineRule="auto"/>
        <w:jc w:val="right"/>
        <w:textAlignment w:val="top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1B10"/>
          <w:sz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5B1B10"/>
          <w:sz w:val="28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b/>
          <w:bCs/>
          <w:color w:val="5B1B10"/>
          <w:sz w:val="28"/>
          <w:lang w:eastAsia="ru-RU"/>
        </w:rPr>
        <w:t xml:space="preserve"> </w:t>
      </w:r>
      <w:r w:rsidRPr="008C58D7">
        <w:rPr>
          <w:rFonts w:ascii="Times New Roman" w:eastAsia="Times New Roman" w:hAnsi="Times New Roman" w:cs="Times New Roman"/>
          <w:b/>
          <w:bCs/>
          <w:color w:val="5B1B10"/>
          <w:sz w:val="28"/>
          <w:lang w:eastAsia="ru-RU"/>
        </w:rPr>
        <w:t>будут расти</w:t>
      </w:r>
      <w:r>
        <w:rPr>
          <w:rFonts w:ascii="Times New Roman" w:eastAsia="Times New Roman" w:hAnsi="Times New Roman" w:cs="Times New Roman"/>
          <w:b/>
          <w:bCs/>
          <w:color w:val="5B1B10"/>
          <w:sz w:val="28"/>
          <w:lang w:eastAsia="ru-RU"/>
        </w:rPr>
        <w:t>,</w:t>
      </w:r>
      <w:r w:rsidRPr="008C58D7">
        <w:rPr>
          <w:rFonts w:ascii="Times New Roman" w:eastAsia="Times New Roman" w:hAnsi="Times New Roman" w:cs="Times New Roman"/>
          <w:b/>
          <w:bCs/>
          <w:color w:val="5B1B10"/>
          <w:sz w:val="28"/>
          <w:lang w:eastAsia="ru-RU"/>
        </w:rPr>
        <w:t xml:space="preserve"> и процветать таланты.</w:t>
      </w:r>
    </w:p>
    <w:p w:rsidR="008C58D7" w:rsidRPr="008C58D7" w:rsidRDefault="008C58D7" w:rsidP="008C58D7">
      <w:pPr>
        <w:spacing w:after="150" w:line="240" w:lineRule="auto"/>
        <w:jc w:val="right"/>
        <w:textAlignment w:val="top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C58D7">
        <w:rPr>
          <w:rFonts w:ascii="Times New Roman" w:eastAsia="Times New Roman" w:hAnsi="Times New Roman" w:cs="Times New Roman"/>
          <w:b/>
          <w:bCs/>
          <w:color w:val="5B1B10"/>
          <w:sz w:val="28"/>
          <w:lang w:eastAsia="ru-RU"/>
        </w:rPr>
        <w:t>Генрих Нейгауз</w:t>
      </w: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8C58D7">
        <w:rPr>
          <w:rFonts w:ascii="Times New Roman" w:hAnsi="Times New Roman" w:cs="Times New Roman"/>
          <w:sz w:val="24"/>
          <w:lang w:eastAsia="ru-RU"/>
        </w:rPr>
        <w:t>Проблема одаренности в настоящее время становится все более актуальной. Это, прежде всего, связано с потребностью общества в неординарной творческой личности. Неопределенность современной окружающей среды требует не только высокой активности человека, но и его умения, способности нестандартного поведения.                     Выявление одаренных детей должно начинаться уже в детском саду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детского сада.</w:t>
      </w: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8C58D7">
        <w:rPr>
          <w:rFonts w:ascii="Times New Roman" w:hAnsi="Times New Roman" w:cs="Times New Roman"/>
          <w:sz w:val="24"/>
          <w:lang w:eastAsia="ru-RU"/>
        </w:rPr>
        <w:t>Всю работу по выявлению одаренности детей можно разделить на два этапа:</w:t>
      </w: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8C58D7">
        <w:rPr>
          <w:rFonts w:ascii="Times New Roman" w:hAnsi="Times New Roman" w:cs="Times New Roman"/>
          <w:b/>
          <w:sz w:val="24"/>
          <w:lang w:eastAsia="ru-RU"/>
        </w:rPr>
        <w:t>I этап</w:t>
      </w:r>
      <w:r w:rsidRPr="008C58D7">
        <w:rPr>
          <w:rFonts w:ascii="Times New Roman" w:hAnsi="Times New Roman" w:cs="Times New Roman"/>
          <w:sz w:val="24"/>
          <w:lang w:eastAsia="ru-RU"/>
        </w:rPr>
        <w:t xml:space="preserve"> - аналитический (младшая, средняя гр</w:t>
      </w:r>
      <w:r>
        <w:rPr>
          <w:rFonts w:ascii="Times New Roman" w:hAnsi="Times New Roman" w:cs="Times New Roman"/>
          <w:sz w:val="24"/>
          <w:lang w:eastAsia="ru-RU"/>
        </w:rPr>
        <w:t>уппы) — при  выявлении одарё</w:t>
      </w:r>
      <w:r w:rsidRPr="008C58D7">
        <w:rPr>
          <w:rFonts w:ascii="Times New Roman" w:hAnsi="Times New Roman" w:cs="Times New Roman"/>
          <w:sz w:val="24"/>
          <w:lang w:eastAsia="ru-RU"/>
        </w:rPr>
        <w:t>нных детей учитываются их успехи в какой-либо деятельности: интеллектуальной, художественной, физической и т.д.</w:t>
      </w: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8C58D7">
        <w:rPr>
          <w:rFonts w:ascii="Times New Roman" w:hAnsi="Times New Roman" w:cs="Times New Roman"/>
          <w:b/>
          <w:sz w:val="24"/>
          <w:lang w:eastAsia="ru-RU"/>
        </w:rPr>
        <w:t>II   этап</w:t>
      </w:r>
      <w:r w:rsidRPr="008C58D7">
        <w:rPr>
          <w:rFonts w:ascii="Times New Roman" w:hAnsi="Times New Roman" w:cs="Times New Roman"/>
          <w:sz w:val="24"/>
          <w:lang w:eastAsia="ru-RU"/>
        </w:rPr>
        <w:t xml:space="preserve"> - диагностический   (старшая группа)   —   на   этом   этапе проводится      индивидуальная      оценка      познавательных,      творческих  возможностей и способностей ребенка через различные виды деятельности.​</w:t>
      </w: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8C58D7">
        <w:rPr>
          <w:rFonts w:ascii="Times New Roman" w:hAnsi="Times New Roman" w:cs="Times New Roman"/>
          <w:sz w:val="24"/>
          <w:lang w:eastAsia="ru-RU"/>
        </w:rPr>
        <w:t>Для развития определенных склонностей очень важным является предоставление  детям постоянной возможности для осуществления нужной деятельности, а также мотивация к ней.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8C58D7">
        <w:rPr>
          <w:rFonts w:ascii="Times New Roman" w:hAnsi="Times New Roman" w:cs="Times New Roman"/>
          <w:sz w:val="24"/>
          <w:lang w:eastAsia="ru-RU"/>
        </w:rPr>
        <w:t>Способности проявляются и формируются лишь в деятельности. Значит, только правильно организуя деятельность ребёнка, можно выявить, а затем и развить его способности.</w:t>
      </w: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i/>
          <w:sz w:val="24"/>
          <w:lang w:eastAsia="ru-RU"/>
        </w:rPr>
      </w:pPr>
      <w:r w:rsidRPr="008C58D7">
        <w:rPr>
          <w:rFonts w:ascii="Times New Roman" w:hAnsi="Times New Roman" w:cs="Times New Roman"/>
          <w:i/>
          <w:sz w:val="24"/>
          <w:lang w:eastAsia="ru-RU"/>
        </w:rPr>
        <w:t>Условия развития способностей в дошкольном возрасте:</w:t>
      </w: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8C58D7">
        <w:rPr>
          <w:rFonts w:ascii="Times New Roman" w:hAnsi="Times New Roman" w:cs="Times New Roman"/>
          <w:sz w:val="24"/>
          <w:lang w:eastAsia="ru-RU"/>
        </w:rPr>
        <w:t>- Особенности семейного воспитания. Если родители проявляют заботу о развитии способностей своих детей, то вероятность обнаружения у детей каких-либо способностей более высока. Чем когда дети предоставлены сами себе.</w:t>
      </w: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8C58D7">
        <w:rPr>
          <w:rFonts w:ascii="Times New Roman" w:hAnsi="Times New Roman" w:cs="Times New Roman"/>
          <w:sz w:val="24"/>
          <w:lang w:eastAsia="ru-RU"/>
        </w:rPr>
        <w:t>- Включение дошкольника   в разные виды деятельности для проявления  всех его задатков и склонностей. Ребёнку необходимо попробовать себя во всех сферах деятельности.</w:t>
      </w: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8C58D7">
        <w:rPr>
          <w:rFonts w:ascii="Times New Roman" w:hAnsi="Times New Roman" w:cs="Times New Roman"/>
          <w:sz w:val="24"/>
          <w:lang w:eastAsia="ru-RU"/>
        </w:rPr>
        <w:t>- Создание предметно-развивающей среды.</w:t>
      </w: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8C58D7">
        <w:rPr>
          <w:rFonts w:ascii="Times New Roman" w:hAnsi="Times New Roman" w:cs="Times New Roman"/>
          <w:sz w:val="24"/>
          <w:lang w:eastAsia="ru-RU"/>
        </w:rPr>
        <w:t>- Правильная позиция взрослого в общении с детьми.  Ребёнку надо помочь поверить в себя, свои силы, поддержать на трудном пути познания, научить дошкольника правильно и объективно оценить себя, полученный результат.</w:t>
      </w: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sz w:val="24"/>
          <w:lang w:eastAsia="ru-RU"/>
        </w:rPr>
      </w:pPr>
      <w:r w:rsidRPr="008C58D7">
        <w:rPr>
          <w:rFonts w:ascii="Times New Roman" w:hAnsi="Times New Roman" w:cs="Times New Roman"/>
          <w:sz w:val="24"/>
          <w:lang w:eastAsia="ru-RU"/>
        </w:rPr>
        <w:t>Планирую, проведение мероприятий, которые способствуют выявлению и развитию у воспитанников ДОУ способностей к разным видам деятельности. Это всевозможные конкурсы рисунков, поделок из различного материала, спортивные соревнования, конкурсы чтецов,​ интеллектуалов  разного уровня: ДОУ, муниципальный, региональный, всероссийский и международный. Эти мероприятия проводятся совместно с родителями, которые являются нашими партнерами в воспитании и обучении своих детей. Так же составляются  схемы наблюдений за детьми в различных видах деятельности; подобраны а</w:t>
      </w:r>
      <w:r>
        <w:rPr>
          <w:rFonts w:ascii="Times New Roman" w:hAnsi="Times New Roman" w:cs="Times New Roman"/>
          <w:sz w:val="24"/>
          <w:lang w:eastAsia="ru-RU"/>
        </w:rPr>
        <w:t xml:space="preserve">нкеты,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опросники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для родителей.</w:t>
      </w: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sz w:val="24"/>
          <w:lang w:eastAsia="ru-RU"/>
        </w:rPr>
      </w:pPr>
    </w:p>
    <w:p w:rsidR="008C58D7" w:rsidRPr="008C58D7" w:rsidRDefault="008C58D7" w:rsidP="008C58D7">
      <w:pPr>
        <w:pStyle w:val="a8"/>
        <w:rPr>
          <w:rFonts w:ascii="Times New Roman" w:hAnsi="Times New Roman" w:cs="Times New Roman"/>
          <w:vanish/>
          <w:sz w:val="24"/>
          <w:lang w:eastAsia="ru-RU"/>
        </w:rPr>
      </w:pPr>
    </w:p>
    <w:tbl>
      <w:tblPr>
        <w:tblW w:w="0" w:type="auto"/>
        <w:tblCellSpacing w:w="15" w:type="dxa"/>
        <w:tblCellMar>
          <w:left w:w="15" w:type="dxa"/>
          <w:bottom w:w="180" w:type="dxa"/>
          <w:right w:w="15" w:type="dxa"/>
        </w:tblCellMar>
        <w:tblLook w:val="04A0"/>
      </w:tblPr>
      <w:tblGrid>
        <w:gridCol w:w="96"/>
      </w:tblGrid>
      <w:tr w:rsidR="008C58D7" w:rsidRPr="008C58D7" w:rsidTr="008C58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8D7" w:rsidRPr="008C58D7" w:rsidRDefault="008C58D7" w:rsidP="008C58D7">
            <w:pPr>
              <w:pStyle w:val="a8"/>
              <w:rPr>
                <w:rFonts w:ascii="Times New Roman" w:hAnsi="Times New Roman" w:cs="Times New Roman"/>
                <w:color w:val="7D6454"/>
                <w:sz w:val="24"/>
                <w:lang w:eastAsia="ru-RU"/>
              </w:rPr>
            </w:pPr>
          </w:p>
        </w:tc>
      </w:tr>
    </w:tbl>
    <w:p w:rsidR="008C58D7" w:rsidRPr="008C58D7" w:rsidRDefault="008C58D7" w:rsidP="008C58D7">
      <w:pPr>
        <w:pStyle w:val="a8"/>
        <w:rPr>
          <w:rFonts w:ascii="Times New Roman" w:hAnsi="Times New Roman" w:cs="Times New Roman"/>
          <w:vanish/>
          <w:sz w:val="24"/>
          <w:lang w:eastAsia="ru-RU"/>
        </w:rPr>
      </w:pPr>
    </w:p>
    <w:p w:rsidR="003916D3" w:rsidRPr="008C58D7" w:rsidRDefault="003916D3" w:rsidP="008C58D7">
      <w:pPr>
        <w:pStyle w:val="a8"/>
        <w:rPr>
          <w:rFonts w:ascii="Times New Roman" w:hAnsi="Times New Roman" w:cs="Times New Roman"/>
          <w:color w:val="FF0000"/>
          <w:sz w:val="24"/>
          <w:lang w:eastAsia="ru-RU"/>
        </w:rPr>
      </w:pPr>
      <w:r w:rsidRPr="008C58D7">
        <w:rPr>
          <w:rFonts w:ascii="Times New Roman" w:hAnsi="Times New Roman" w:cs="Times New Roman"/>
          <w:color w:val="000000"/>
          <w:sz w:val="24"/>
          <w:lang w:eastAsia="ru-RU"/>
        </w:rPr>
        <w:br/>
      </w:r>
    </w:p>
    <w:p w:rsidR="00074BAA" w:rsidRPr="008C58D7" w:rsidRDefault="008C58D7" w:rsidP="008C58D7">
      <w:pPr>
        <w:pStyle w:val="a8"/>
        <w:rPr>
          <w:rFonts w:ascii="Times New Roman" w:hAnsi="Times New Roman" w:cs="Times New Roman"/>
          <w:color w:val="FF0000"/>
          <w:sz w:val="24"/>
        </w:rPr>
      </w:pPr>
    </w:p>
    <w:sectPr w:rsidR="00074BAA" w:rsidRPr="008C58D7" w:rsidSect="00C2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DBA"/>
    <w:multiLevelType w:val="multilevel"/>
    <w:tmpl w:val="9DFC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E21D3"/>
    <w:multiLevelType w:val="multilevel"/>
    <w:tmpl w:val="8B36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67643"/>
    <w:multiLevelType w:val="multilevel"/>
    <w:tmpl w:val="8B66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15523"/>
    <w:multiLevelType w:val="multilevel"/>
    <w:tmpl w:val="C3F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26E10"/>
    <w:multiLevelType w:val="multilevel"/>
    <w:tmpl w:val="3B22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627AD"/>
    <w:multiLevelType w:val="multilevel"/>
    <w:tmpl w:val="87AE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B2A66"/>
    <w:multiLevelType w:val="multilevel"/>
    <w:tmpl w:val="73B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02D2C"/>
    <w:multiLevelType w:val="multilevel"/>
    <w:tmpl w:val="7180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969A7"/>
    <w:multiLevelType w:val="multilevel"/>
    <w:tmpl w:val="0BD4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376F2"/>
    <w:multiLevelType w:val="multilevel"/>
    <w:tmpl w:val="F1FE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222E0"/>
    <w:multiLevelType w:val="multilevel"/>
    <w:tmpl w:val="3046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A6433"/>
    <w:multiLevelType w:val="multilevel"/>
    <w:tmpl w:val="7C02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F81A71"/>
    <w:multiLevelType w:val="multilevel"/>
    <w:tmpl w:val="1DC2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12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6D3"/>
    <w:rsid w:val="002E4767"/>
    <w:rsid w:val="003346C9"/>
    <w:rsid w:val="003916D3"/>
    <w:rsid w:val="00461024"/>
    <w:rsid w:val="00681F7A"/>
    <w:rsid w:val="008C58D7"/>
    <w:rsid w:val="00C2093E"/>
    <w:rsid w:val="00FE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58D7"/>
    <w:rPr>
      <w:b/>
      <w:bCs/>
    </w:rPr>
  </w:style>
  <w:style w:type="character" w:customStyle="1" w:styleId="ms-rtefontsize-3">
    <w:name w:val="ms-rtefontsize-3"/>
    <w:basedOn w:val="a0"/>
    <w:rsid w:val="008C58D7"/>
  </w:style>
  <w:style w:type="character" w:customStyle="1" w:styleId="ms-pivotcontrol-container">
    <w:name w:val="ms-pivotcontrol-container"/>
    <w:basedOn w:val="a0"/>
    <w:rsid w:val="008C58D7"/>
  </w:style>
  <w:style w:type="character" w:styleId="a7">
    <w:name w:val="Hyperlink"/>
    <w:basedOn w:val="a0"/>
    <w:uiPriority w:val="99"/>
    <w:semiHidden/>
    <w:unhideWhenUsed/>
    <w:rsid w:val="008C58D7"/>
    <w:rPr>
      <w:color w:val="0000FF"/>
      <w:u w:val="single"/>
    </w:rPr>
  </w:style>
  <w:style w:type="paragraph" w:styleId="a8">
    <w:name w:val="No Spacing"/>
    <w:uiPriority w:val="1"/>
    <w:qFormat/>
    <w:rsid w:val="008C58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58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8340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9713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DC4B7"/>
                                <w:left w:val="single" w:sz="6" w:space="4" w:color="CDC4B7"/>
                                <w:bottom w:val="single" w:sz="6" w:space="0" w:color="CDC4B7"/>
                                <w:right w:val="single" w:sz="6" w:space="0" w:color="CDC4B7"/>
                              </w:divBdr>
                            </w:div>
                            <w:div w:id="1589732782">
                              <w:marLeft w:val="75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1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nvjry@yandex.ru</dc:creator>
  <cp:lastModifiedBy>Инна</cp:lastModifiedBy>
  <cp:revision>5</cp:revision>
  <dcterms:created xsi:type="dcterms:W3CDTF">2020-11-26T00:23:00Z</dcterms:created>
  <dcterms:modified xsi:type="dcterms:W3CDTF">2020-11-28T13:25:00Z</dcterms:modified>
</cp:coreProperties>
</file>