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22" w:rsidRDefault="00B062A7" w:rsidP="0059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62A7">
        <w:rPr>
          <w:rFonts w:ascii="Times New Roman" w:hAnsi="Times New Roman" w:cs="Times New Roman"/>
          <w:b/>
          <w:sz w:val="28"/>
        </w:rPr>
        <w:t xml:space="preserve">Консультация для </w:t>
      </w:r>
      <w:r w:rsidRPr="0059338B">
        <w:rPr>
          <w:rFonts w:ascii="Times New Roman" w:hAnsi="Times New Roman" w:cs="Times New Roman"/>
          <w:b/>
          <w:sz w:val="28"/>
          <w:szCs w:val="24"/>
        </w:rPr>
        <w:t xml:space="preserve">родителей </w:t>
      </w:r>
    </w:p>
    <w:p w:rsidR="00630222" w:rsidRPr="00630222" w:rsidRDefault="00630222" w:rsidP="0059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0222">
        <w:rPr>
          <w:rFonts w:ascii="Times New Roman" w:hAnsi="Times New Roman" w:cs="Times New Roman"/>
          <w:b/>
          <w:sz w:val="28"/>
        </w:rPr>
        <w:t>Экспериментируйте дома с детьми!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30222">
        <w:rPr>
          <w:rFonts w:ascii="Times New Roman" w:hAnsi="Times New Roman" w:cs="Times New Roman"/>
          <w:sz w:val="24"/>
        </w:rPr>
        <w:t xml:space="preserve">В группах оборудованы уголки экспериментирования, </w:t>
      </w:r>
      <w:r>
        <w:rPr>
          <w:rFonts w:ascii="Times New Roman" w:hAnsi="Times New Roman" w:cs="Times New Roman"/>
          <w:sz w:val="24"/>
        </w:rPr>
        <w:t xml:space="preserve"> </w:t>
      </w:r>
      <w:r w:rsidRPr="00630222">
        <w:rPr>
          <w:rFonts w:ascii="Times New Roman" w:hAnsi="Times New Roman" w:cs="Times New Roman"/>
          <w:sz w:val="24"/>
        </w:rPr>
        <w:t>где находятся необходимые предметы: бумага разных видов, ткань, специальные приборы (весы, часы и др., неструктурированные материалы (песок, вода)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3022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30222">
        <w:rPr>
          <w:rFonts w:ascii="Times New Roman" w:hAnsi="Times New Roman" w:cs="Times New Roman"/>
          <w:sz w:val="24"/>
        </w:rPr>
        <w:t>Несложные опыты и эксперименты можно организовать и дома.</w:t>
      </w:r>
      <w:proofErr w:type="gramEnd"/>
      <w:r w:rsidRPr="00630222">
        <w:rPr>
          <w:rFonts w:ascii="Times New Roman" w:hAnsi="Times New Roman" w:cs="Times New Roman"/>
          <w:sz w:val="24"/>
        </w:rPr>
        <w:t xml:space="preserve">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</w:t>
      </w:r>
      <w:proofErr w:type="gramStart"/>
      <w:r w:rsidRPr="00630222">
        <w:rPr>
          <w:rFonts w:ascii="Times New Roman" w:hAnsi="Times New Roman" w:cs="Times New Roman"/>
          <w:sz w:val="24"/>
        </w:rPr>
        <w:t>Например, что быстрее растворится? (морская соль, кусочки мыла, пена для ванн) и т. д. Кухня – это место, где ребёнок часто мешает маме, когда она готовит еду.</w:t>
      </w:r>
      <w:proofErr w:type="gramEnd"/>
      <w:r w:rsidRPr="00630222">
        <w:rPr>
          <w:rFonts w:ascii="Times New Roman" w:hAnsi="Times New Roman" w:cs="Times New Roman"/>
          <w:sz w:val="24"/>
        </w:rPr>
        <w:t xml:space="preserve">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 Эксперимент можно провести во время любой деятельности. 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 xml:space="preserve">Для этого необходимо соблюдать некоторые правила: 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 xml:space="preserve">1. Установите цель эксперимента (для чего мы проводим опыт); 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>2. Подберите материалы (список всего необходимого для проведения опыта);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 xml:space="preserve"> 3. Обсудите процесс (поэтапные инструкции по проведению эксперимента); 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>4. Подведите итоги (точное описание ожидаемого результата);</w:t>
      </w:r>
    </w:p>
    <w:p w:rsidR="00630222" w:rsidRDefault="00630222" w:rsidP="006302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222">
        <w:rPr>
          <w:rFonts w:ascii="Times New Roman" w:hAnsi="Times New Roman" w:cs="Times New Roman"/>
          <w:sz w:val="24"/>
        </w:rPr>
        <w:t xml:space="preserve"> 5. Объясните почему? Доступными для ребёнка словами. </w:t>
      </w:r>
    </w:p>
    <w:p w:rsidR="0059338B" w:rsidRPr="00630222" w:rsidRDefault="00630222" w:rsidP="006302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30222">
        <w:rPr>
          <w:rFonts w:ascii="Times New Roman" w:hAnsi="Times New Roman" w:cs="Times New Roman"/>
          <w:sz w:val="24"/>
        </w:rPr>
        <w:t xml:space="preserve">Помните! При проведении эксперимента главное – безопасность вас и вашего ребёнка. Несколько несложных опытов для детей дошкольного возраста: Мыльные пузыри: Цель: Сделать раствор для мыльных пузырей. Материалы: жидкость для мытья посуды, чашка, соломинка. Процесс: Наполовину наполните чашку жидким мылом. Доверху налейте чашку водой и размешайте. Окуните соломинку в мыльный раствор. Осторожно подуйте в соломинку 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 Что плавает, а что тонет? Цель: Выяснить, что не все предметы тонут. Материалы: жидкость, предметы из различных материалов Процесс: Поочередно опускать в воду различные предметы и наблюдать, за тем какие предметы тонут, а какие плавают на поверхности. Вывод: Предметы из дерева не тонут. Куда деваются сахар и соль? Цель: Выяснить, что сахар и соль растворяются в воде. Материалы: Два прозрачных стакана с водой, сахар, соль. Процесс: Дать ребенку </w:t>
      </w:r>
      <w:r w:rsidRPr="00630222">
        <w:rPr>
          <w:rFonts w:ascii="Times New Roman" w:hAnsi="Times New Roman" w:cs="Times New Roman"/>
          <w:sz w:val="24"/>
        </w:rPr>
        <w:lastRenderedPageBreak/>
        <w:t xml:space="preserve">предварительно попробовать воду из стаканов. Затем поместить в разные стаканы соль и сахар, и спросить, куда они делись? Затем дать ребенку попробовать воду в этих же стаканах. Вывод: Сахар и соль растворяются в воде. Какого цвета вода? Цель: Выяснить, что при смешивании получаются новые цвета. Материалы: Прозрачные стаканы воды, гуашевые краски (красная, желтая, синяя). Процесс: Окрасить воду в желтый цвет и понемногу добавлять красную краску, должна получиться оранжевая вода. Окрасить воду в желтый цвет и понемногу добавлять синюю краску, </w:t>
      </w:r>
      <w:r>
        <w:rPr>
          <w:rFonts w:ascii="Times New Roman" w:hAnsi="Times New Roman" w:cs="Times New Roman"/>
          <w:sz w:val="24"/>
        </w:rPr>
        <w:t xml:space="preserve">она </w:t>
      </w:r>
      <w:r w:rsidRPr="00630222">
        <w:rPr>
          <w:rFonts w:ascii="Times New Roman" w:hAnsi="Times New Roman" w:cs="Times New Roman"/>
          <w:sz w:val="24"/>
        </w:rPr>
        <w:t>получит</w:t>
      </w:r>
      <w:r>
        <w:rPr>
          <w:rFonts w:ascii="Times New Roman" w:hAnsi="Times New Roman" w:cs="Times New Roman"/>
          <w:sz w:val="24"/>
        </w:rPr>
        <w:t>ь</w:t>
      </w:r>
      <w:r w:rsidRPr="00630222">
        <w:rPr>
          <w:rFonts w:ascii="Times New Roman" w:hAnsi="Times New Roman" w:cs="Times New Roman"/>
          <w:sz w:val="24"/>
        </w:rPr>
        <w:t>ся</w:t>
      </w:r>
      <w:r>
        <w:rPr>
          <w:rFonts w:ascii="Times New Roman" w:hAnsi="Times New Roman" w:cs="Times New Roman"/>
          <w:sz w:val="24"/>
        </w:rPr>
        <w:t>,  зеленая.</w:t>
      </w:r>
      <w:r w:rsidRPr="00630222">
        <w:rPr>
          <w:rFonts w:ascii="Times New Roman" w:hAnsi="Times New Roman" w:cs="Times New Roman"/>
          <w:sz w:val="24"/>
        </w:rPr>
        <w:t xml:space="preserve"> Окрасить воду в синий цвет и понемногу добавлять красную краску, должна получиться фиолетовая вода. Так же можно смешивать и сами краски. Вывод: При смешении красок определенного цвета получается другой цвет. Куда девалась вода? Цель: Выяснить, что ткань впитывает воду. Процесс: Налить небольшое количество воды в плоскую емкость и опустить туда губку или кусок ткани. Что произошло? Вода исчезла, ее впитала губка. Вывод: Ткань впитывает воду, и сама стан</w:t>
      </w:r>
      <w:r w:rsidRPr="00630222">
        <w:rPr>
          <w:rFonts w:ascii="Times New Roman" w:hAnsi="Times New Roman" w:cs="Times New Roman"/>
        </w:rPr>
        <w:t>овится мокрой.</w:t>
      </w:r>
    </w:p>
    <w:p w:rsidR="004156D1" w:rsidRPr="00B062A7" w:rsidRDefault="004156D1" w:rsidP="00157B1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sectPr w:rsidR="004156D1" w:rsidRPr="00B062A7" w:rsidSect="006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56" w:rsidRDefault="00121956" w:rsidP="00094359">
      <w:pPr>
        <w:spacing w:after="0" w:line="240" w:lineRule="auto"/>
      </w:pPr>
      <w:r>
        <w:separator/>
      </w:r>
    </w:p>
  </w:endnote>
  <w:endnote w:type="continuationSeparator" w:id="0">
    <w:p w:rsidR="00121956" w:rsidRDefault="00121956" w:rsidP="000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56" w:rsidRDefault="00121956" w:rsidP="00094359">
      <w:pPr>
        <w:spacing w:after="0" w:line="240" w:lineRule="auto"/>
      </w:pPr>
      <w:r>
        <w:separator/>
      </w:r>
    </w:p>
  </w:footnote>
  <w:footnote w:type="continuationSeparator" w:id="0">
    <w:p w:rsidR="00121956" w:rsidRDefault="00121956" w:rsidP="0009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3F"/>
    <w:multiLevelType w:val="multilevel"/>
    <w:tmpl w:val="736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F92"/>
    <w:multiLevelType w:val="multilevel"/>
    <w:tmpl w:val="B54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11DA3"/>
    <w:multiLevelType w:val="hybridMultilevel"/>
    <w:tmpl w:val="8EA016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19"/>
    <w:rsid w:val="000559E4"/>
    <w:rsid w:val="00094359"/>
    <w:rsid w:val="00106654"/>
    <w:rsid w:val="00121956"/>
    <w:rsid w:val="00157B19"/>
    <w:rsid w:val="00333B40"/>
    <w:rsid w:val="004156D1"/>
    <w:rsid w:val="004D18EA"/>
    <w:rsid w:val="004E2660"/>
    <w:rsid w:val="0059338B"/>
    <w:rsid w:val="00612E82"/>
    <w:rsid w:val="00622969"/>
    <w:rsid w:val="00623008"/>
    <w:rsid w:val="00630222"/>
    <w:rsid w:val="006A3C0A"/>
    <w:rsid w:val="00714129"/>
    <w:rsid w:val="00797C7C"/>
    <w:rsid w:val="007B15E2"/>
    <w:rsid w:val="009668BA"/>
    <w:rsid w:val="009E13EA"/>
    <w:rsid w:val="00A7157D"/>
    <w:rsid w:val="00AC1837"/>
    <w:rsid w:val="00B062A7"/>
    <w:rsid w:val="00C433D6"/>
    <w:rsid w:val="00C5655D"/>
    <w:rsid w:val="00C72078"/>
    <w:rsid w:val="00D738CB"/>
    <w:rsid w:val="00E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9"/>
  </w:style>
  <w:style w:type="paragraph" w:styleId="1">
    <w:name w:val="heading 1"/>
    <w:basedOn w:val="a"/>
    <w:link w:val="10"/>
    <w:uiPriority w:val="9"/>
    <w:qFormat/>
    <w:rsid w:val="0015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B19"/>
    <w:rPr>
      <w:b/>
      <w:bCs/>
    </w:rPr>
  </w:style>
  <w:style w:type="character" w:customStyle="1" w:styleId="olink">
    <w:name w:val="olink"/>
    <w:basedOn w:val="a0"/>
    <w:rsid w:val="00157B19"/>
  </w:style>
  <w:style w:type="character" w:styleId="a5">
    <w:name w:val="Hyperlink"/>
    <w:basedOn w:val="a0"/>
    <w:uiPriority w:val="99"/>
    <w:semiHidden/>
    <w:unhideWhenUsed/>
    <w:rsid w:val="00157B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7B19"/>
    <w:rPr>
      <w:color w:val="800080"/>
      <w:u w:val="single"/>
    </w:rPr>
  </w:style>
  <w:style w:type="character" w:customStyle="1" w:styleId="cmmdate">
    <w:name w:val="cmm_date"/>
    <w:basedOn w:val="a0"/>
    <w:rsid w:val="00157B19"/>
  </w:style>
  <w:style w:type="paragraph" w:styleId="a7">
    <w:name w:val="Balloon Text"/>
    <w:basedOn w:val="a"/>
    <w:link w:val="a8"/>
    <w:uiPriority w:val="99"/>
    <w:semiHidden/>
    <w:unhideWhenUsed/>
    <w:rsid w:val="0015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B1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57B19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157B19"/>
    <w:rPr>
      <w:rFonts w:ascii="Calibri" w:eastAsia="SimSun" w:hAnsi="Calibri" w:cs="Calibri"/>
      <w:kern w:val="1"/>
      <w:lang w:eastAsia="ar-SA"/>
    </w:rPr>
  </w:style>
  <w:style w:type="paragraph" w:styleId="ab">
    <w:name w:val="No Spacing"/>
    <w:uiPriority w:val="1"/>
    <w:qFormat/>
    <w:rsid w:val="00157B1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E2660"/>
    <w:pPr>
      <w:ind w:left="720"/>
      <w:contextualSpacing/>
    </w:pPr>
  </w:style>
  <w:style w:type="table" w:styleId="ad">
    <w:name w:val="Table Grid"/>
    <w:basedOn w:val="a1"/>
    <w:uiPriority w:val="59"/>
    <w:rsid w:val="0010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94359"/>
  </w:style>
  <w:style w:type="paragraph" w:styleId="af0">
    <w:name w:val="footer"/>
    <w:basedOn w:val="a"/>
    <w:link w:val="af1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94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61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063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3266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0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7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2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6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10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5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8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7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9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14</cp:revision>
  <dcterms:created xsi:type="dcterms:W3CDTF">2018-03-17T09:06:00Z</dcterms:created>
  <dcterms:modified xsi:type="dcterms:W3CDTF">2020-11-26T18:53:00Z</dcterms:modified>
</cp:coreProperties>
</file>