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5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5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5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5D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5D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79435D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35D">
        <w:rPr>
          <w:rFonts w:ascii="Times New Roman" w:hAnsi="Times New Roman" w:cs="Times New Roman"/>
          <w:b/>
          <w:sz w:val="32"/>
          <w:szCs w:val="32"/>
        </w:rPr>
        <w:t>Проект в старшей группе «Пчелка»</w:t>
      </w:r>
    </w:p>
    <w:p w:rsidR="0079435D" w:rsidRP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9435D">
        <w:rPr>
          <w:rFonts w:ascii="Times New Roman" w:hAnsi="Times New Roman" w:cs="Times New Roman"/>
          <w:b/>
          <w:sz w:val="32"/>
          <w:szCs w:val="32"/>
        </w:rPr>
        <w:t>Куклотерапия</w:t>
      </w:r>
      <w:proofErr w:type="spellEnd"/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794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О.Э</w:t>
      </w: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5D" w:rsidRDefault="0079435D" w:rsidP="00794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79435D" w:rsidRDefault="0079435D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lastRenderedPageBreak/>
        <w:t>Тип проекта: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По доминирующей в проекте деятельности: коррекционно-развивающий.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По времени проведения: долгосрочный</w:t>
      </w:r>
      <w:r>
        <w:rPr>
          <w:rFonts w:ascii="Times New Roman" w:hAnsi="Times New Roman" w:cs="Times New Roman"/>
          <w:sz w:val="24"/>
          <w:szCs w:val="24"/>
        </w:rPr>
        <w:t xml:space="preserve"> (с 1.12.2020 г. по 30. 04. 2021</w:t>
      </w:r>
      <w:r w:rsidRPr="00E53AAB">
        <w:rPr>
          <w:rFonts w:ascii="Times New Roman" w:hAnsi="Times New Roman" w:cs="Times New Roman"/>
          <w:sz w:val="24"/>
          <w:szCs w:val="24"/>
        </w:rPr>
        <w:t>г.).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По характеру контактов: в рамках ДОУ.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Цель проекта: создание условий для развития творческих способностей  детей, познавательного и речевого развития.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Обеспечить коррекцию и профилактику эмоционально- личностных проблем у детей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Развивать мышление, память, воображение, речь.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 xml:space="preserve">Развивать у дошкольников </w:t>
      </w:r>
      <w:r w:rsidR="00955AEE" w:rsidRPr="00E53AAB">
        <w:rPr>
          <w:rFonts w:ascii="Times New Roman" w:hAnsi="Times New Roman" w:cs="Times New Roman"/>
          <w:sz w:val="24"/>
          <w:szCs w:val="24"/>
        </w:rPr>
        <w:t>апатию</w:t>
      </w:r>
      <w:r w:rsidRPr="00E53AAB">
        <w:rPr>
          <w:rFonts w:ascii="Times New Roman" w:hAnsi="Times New Roman" w:cs="Times New Roman"/>
          <w:sz w:val="24"/>
          <w:szCs w:val="24"/>
        </w:rPr>
        <w:t xml:space="preserve"> (способность к сопереживанию);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Формировать у воспитанников умения устанавливать и поддерживать контакты, сотрудничать;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Развивать мелкую моторику, координацию движений;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Воспитывать доброжелательность, уважительное отношение к другим людям.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Повышать самооценку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•</w:t>
      </w:r>
      <w:r w:rsidRPr="00E53AAB">
        <w:rPr>
          <w:rFonts w:ascii="Times New Roman" w:hAnsi="Times New Roman" w:cs="Times New Roman"/>
          <w:sz w:val="24"/>
          <w:szCs w:val="24"/>
        </w:rPr>
        <w:tab/>
        <w:t>Снизить тревожность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 xml:space="preserve">Предполагаемый результат: 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- улучшение эмоционального состояния дошкольников,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- улучшение коммуникативных навыков детей старших групп,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- повышение уровня групповой сплочённости коллектива группы, благополучия взаимоотношений воспитанников.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- обновление содержания воспитательно-образовательной работы с детьми, педагогами, родителями.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Участники проекта: дети старшего дошкольного возраста, воспитатели.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напрямую взаимодействует с моей проблемной темой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Актуальность проекта.</w:t>
      </w:r>
    </w:p>
    <w:p w:rsidR="00285D6D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Дошкольный возраст – это период активного развития речи, а ведущим видом деятельности в этом возрасте является игра.  Следовательно, один из самых простых и эффективных способов воздействия на детей, является игра с куклой. В этом простом способе наиболее полно и ярко проявляется принцип обучения: учить играя.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AAB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E53AAB">
        <w:rPr>
          <w:rFonts w:ascii="Times New Roman" w:hAnsi="Times New Roman" w:cs="Times New Roman"/>
          <w:sz w:val="24"/>
          <w:szCs w:val="24"/>
        </w:rPr>
        <w:t xml:space="preserve"> может «дробиться» в несколько разных направлениях: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Игра.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Известно, что дети любят играть. Ведущим видом деятельности в дошкольном возрасте является игра. Это позволяет максимально творчески решать поставленные задачи. В первую очередь это интересно детям. Деятельность базируется на принципах и закономерностях развития ребенка, учитывается его психологическая комфортность. Коррекционные задачи решаются в процессе обычной детской игры, основными действующими лицами являются куклы (мягкие игрушки) и дети. Игры выбираем на развитие слухового внимания, памяти и т. д.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Сказка.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Ребенок вовлекается в сказку, которая разыгрывается с помощью кукол (сказка может быть придуманной или общеизвестной). Для сочинения сказки использую определенные правила, алгоритм: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1. Знакомство с героем. Это может быть животное, игрушка, волшебный герой или волшебный предмет.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 xml:space="preserve">2. Проблема. Герой сказки сталкивается с проблемой, конфликтом, страхом. Описываю героя, его жизнь в сказке таким образом, чтобы ребенок заметил </w:t>
      </w:r>
      <w:proofErr w:type="gramStart"/>
      <w:r w:rsidRPr="00E53AAB">
        <w:rPr>
          <w:rFonts w:ascii="Times New Roman" w:hAnsi="Times New Roman" w:cs="Times New Roman"/>
          <w:sz w:val="24"/>
          <w:szCs w:val="24"/>
        </w:rPr>
        <w:t>какую то</w:t>
      </w:r>
      <w:proofErr w:type="gramEnd"/>
      <w:r w:rsidRPr="00E53AAB">
        <w:rPr>
          <w:rFonts w:ascii="Times New Roman" w:hAnsi="Times New Roman" w:cs="Times New Roman"/>
          <w:sz w:val="24"/>
          <w:szCs w:val="24"/>
        </w:rPr>
        <w:t xml:space="preserve"> проблему, </w:t>
      </w:r>
      <w:r w:rsidRPr="00E53AAB">
        <w:rPr>
          <w:rFonts w:ascii="Times New Roman" w:hAnsi="Times New Roman" w:cs="Times New Roman"/>
          <w:sz w:val="24"/>
          <w:szCs w:val="24"/>
        </w:rPr>
        <w:lastRenderedPageBreak/>
        <w:t>несоответствие. Это сопровождается описанием его эмоционального состояния, его переживаний.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3. Пути решения проблемы. Здесь рассказываю, что нужно сделать герою сказки, чтобы справиться с проблемой.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4. Кульминация. Герой сказки справляется с проблемой. Герой сказки ищет выход из негативной ситуации. Вместе с ребенком нужно помочь герою решить проблему, объясняя ему смысл происходящего, находя позитивное решение. Тут происходит развязка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5. Мораль. Герой сказки осознает свое неправильное поведение, мысли и чувства, и становится на позитивный путь.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Сочиненную сказку можно просто рассказать детям, а лучше визуализировать все действия, проиграть с помощью куклы. Так же, можно нарисовать эту сказку.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3AAB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E53AAB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E53AAB">
        <w:rPr>
          <w:rFonts w:ascii="Times New Roman" w:hAnsi="Times New Roman" w:cs="Times New Roman"/>
          <w:sz w:val="24"/>
          <w:szCs w:val="24"/>
        </w:rPr>
        <w:t xml:space="preserve"> проходит в два этапа:</w:t>
      </w:r>
    </w:p>
    <w:p w:rsidR="00E53AAB" w:rsidRPr="00E53AAB" w:rsidRDefault="00AB5CF9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3AAB" w:rsidRPr="00E53AAB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литературы, п</w:t>
      </w:r>
      <w:r w:rsidRPr="00E53AAB">
        <w:rPr>
          <w:rFonts w:ascii="Times New Roman" w:hAnsi="Times New Roman" w:cs="Times New Roman"/>
          <w:sz w:val="24"/>
          <w:szCs w:val="24"/>
        </w:rPr>
        <w:t>одбор и рассматривание игрушек – самоделок, народных игрушек;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Подбор иллюстраций, картинок с изображением различных народных игрушек, кукол;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видеороликов, составление презентаций;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AAB">
        <w:rPr>
          <w:rFonts w:ascii="Times New Roman" w:hAnsi="Times New Roman" w:cs="Times New Roman"/>
          <w:sz w:val="24"/>
          <w:szCs w:val="24"/>
        </w:rPr>
        <w:t>дидактических игр;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3AAB">
        <w:rPr>
          <w:rFonts w:ascii="Times New Roman" w:hAnsi="Times New Roman" w:cs="Times New Roman"/>
          <w:sz w:val="24"/>
          <w:szCs w:val="24"/>
        </w:rPr>
        <w:t>одбор сказок, рассказов, стихов, загадок о кукле.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6C60" w:rsidRPr="000A6C60">
        <w:rPr>
          <w:rFonts w:ascii="Times New Roman" w:hAnsi="Times New Roman" w:cs="Times New Roman"/>
          <w:sz w:val="24"/>
          <w:szCs w:val="24"/>
        </w:rPr>
        <w:t xml:space="preserve">Заключительный этап Оформление выставки: - «Кукла моей </w:t>
      </w:r>
      <w:proofErr w:type="gramStart"/>
      <w:r w:rsidR="000A6C60" w:rsidRPr="000A6C60">
        <w:rPr>
          <w:rFonts w:ascii="Times New Roman" w:hAnsi="Times New Roman" w:cs="Times New Roman"/>
          <w:sz w:val="24"/>
          <w:szCs w:val="24"/>
        </w:rPr>
        <w:t>бабушки»-</w:t>
      </w:r>
      <w:proofErr w:type="gramEnd"/>
      <w:r w:rsidR="000A6C60" w:rsidRPr="000A6C60">
        <w:rPr>
          <w:rFonts w:ascii="Times New Roman" w:hAnsi="Times New Roman" w:cs="Times New Roman"/>
          <w:sz w:val="24"/>
          <w:szCs w:val="24"/>
        </w:rPr>
        <w:t xml:space="preserve">рисунки -«Кукла своими руками» (куклы сделанные </w:t>
      </w:r>
      <w:r w:rsidR="00AB5CF9">
        <w:rPr>
          <w:rFonts w:ascii="Times New Roman" w:hAnsi="Times New Roman" w:cs="Times New Roman"/>
          <w:sz w:val="24"/>
          <w:szCs w:val="24"/>
        </w:rPr>
        <w:t>детьми с родителями, куклы изготовленные воспитателем</w:t>
      </w:r>
      <w:r w:rsidR="000A6C60" w:rsidRPr="000A6C60">
        <w:rPr>
          <w:rFonts w:ascii="Times New Roman" w:hAnsi="Times New Roman" w:cs="Times New Roman"/>
          <w:sz w:val="24"/>
          <w:szCs w:val="24"/>
        </w:rPr>
        <w:t>)</w:t>
      </w:r>
      <w:r w:rsidR="00AB5CF9">
        <w:rPr>
          <w:rFonts w:ascii="Times New Roman" w:hAnsi="Times New Roman" w:cs="Times New Roman"/>
          <w:sz w:val="24"/>
          <w:szCs w:val="24"/>
        </w:rPr>
        <w:t>.</w:t>
      </w:r>
      <w:r w:rsidR="000A6C60" w:rsidRPr="000A6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3AAB">
        <w:rPr>
          <w:rFonts w:ascii="Times New Roman" w:hAnsi="Times New Roman" w:cs="Times New Roman"/>
          <w:sz w:val="24"/>
          <w:szCs w:val="24"/>
        </w:rPr>
        <w:t>Взаимодействие с родителями в ходе реализации проекта: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proofErr w:type="spellStart"/>
      <w:r w:rsidRPr="00E53AAB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E53AAB">
        <w:rPr>
          <w:rFonts w:ascii="Times New Roman" w:hAnsi="Times New Roman" w:cs="Times New Roman"/>
          <w:sz w:val="24"/>
          <w:szCs w:val="24"/>
        </w:rPr>
        <w:t>, как средство ра</w:t>
      </w:r>
      <w:r w:rsidR="00AB5CF9">
        <w:rPr>
          <w:rFonts w:ascii="Times New Roman" w:hAnsi="Times New Roman" w:cs="Times New Roman"/>
          <w:sz w:val="24"/>
          <w:szCs w:val="24"/>
        </w:rPr>
        <w:t>з</w:t>
      </w:r>
      <w:r w:rsidRPr="00E53AAB">
        <w:rPr>
          <w:rFonts w:ascii="Times New Roman" w:hAnsi="Times New Roman" w:cs="Times New Roman"/>
          <w:sz w:val="24"/>
          <w:szCs w:val="24"/>
        </w:rPr>
        <w:t>витие речевой активности дошкольников»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Вовлечение родителей в совместную творческую деятельность – изготовление с детьми куклы своими руками.</w:t>
      </w:r>
    </w:p>
    <w:p w:rsidR="00E53AAB" w:rsidRP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Оформление наглядной информации: папки-передвижки</w:t>
      </w:r>
      <w:r w:rsidR="00AB5CF9">
        <w:rPr>
          <w:rFonts w:ascii="Times New Roman" w:hAnsi="Times New Roman" w:cs="Times New Roman"/>
          <w:sz w:val="24"/>
          <w:szCs w:val="24"/>
        </w:rPr>
        <w:t>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AB">
        <w:rPr>
          <w:rFonts w:ascii="Times New Roman" w:hAnsi="Times New Roman" w:cs="Times New Roman"/>
          <w:sz w:val="24"/>
          <w:szCs w:val="24"/>
        </w:rPr>
        <w:t>На старте реализации данного проекта. Родителям совместно с детьми было предложе</w:t>
      </w:r>
      <w:r w:rsidR="005122F5">
        <w:rPr>
          <w:rFonts w:ascii="Times New Roman" w:hAnsi="Times New Roman" w:cs="Times New Roman"/>
          <w:sz w:val="24"/>
          <w:szCs w:val="24"/>
        </w:rPr>
        <w:t>но изготовить куклу – игрушку (</w:t>
      </w:r>
      <w:r w:rsidRPr="00E53AAB">
        <w:rPr>
          <w:rFonts w:ascii="Times New Roman" w:hAnsi="Times New Roman" w:cs="Times New Roman"/>
          <w:sz w:val="24"/>
          <w:szCs w:val="24"/>
        </w:rPr>
        <w:t>из любого подручного материла, кукла – игрушка может быть животным или куклой</w:t>
      </w:r>
      <w:r w:rsidR="00F812B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812B9">
        <w:rPr>
          <w:rFonts w:ascii="Times New Roman" w:hAnsi="Times New Roman" w:cs="Times New Roman"/>
          <w:sz w:val="24"/>
          <w:szCs w:val="24"/>
        </w:rPr>
        <w:t xml:space="preserve"> или каким- </w:t>
      </w:r>
      <w:proofErr w:type="spellStart"/>
      <w:r w:rsidR="00F812B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F812B9">
        <w:rPr>
          <w:rFonts w:ascii="Times New Roman" w:hAnsi="Times New Roman" w:cs="Times New Roman"/>
          <w:sz w:val="24"/>
          <w:szCs w:val="24"/>
        </w:rPr>
        <w:t xml:space="preserve"> воображаемым персонажем</w:t>
      </w:r>
      <w:r w:rsidRPr="00E53AAB">
        <w:rPr>
          <w:rFonts w:ascii="Times New Roman" w:hAnsi="Times New Roman" w:cs="Times New Roman"/>
          <w:sz w:val="24"/>
          <w:szCs w:val="24"/>
        </w:rPr>
        <w:t>).</w:t>
      </w:r>
    </w:p>
    <w:p w:rsidR="00E53AAB" w:rsidRDefault="00E53AAB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200" w:rsidRDefault="005D7200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BC9" w:rsidRDefault="0079435D" w:rsidP="005D7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</w:t>
      </w:r>
    </w:p>
    <w:p w:rsidR="005D7200" w:rsidRDefault="005D7200" w:rsidP="005D7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99"/>
        <w:gridCol w:w="2266"/>
        <w:gridCol w:w="2398"/>
        <w:gridCol w:w="2233"/>
      </w:tblGrid>
      <w:tr w:rsidR="005D7200" w:rsidTr="00523E17">
        <w:tc>
          <w:tcPr>
            <w:tcW w:w="1134" w:type="dxa"/>
          </w:tcPr>
          <w:p w:rsidR="00EC1BC9" w:rsidRDefault="00EC1BC9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C1BC9" w:rsidRDefault="005D7200" w:rsidP="005D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6" w:type="dxa"/>
          </w:tcPr>
          <w:p w:rsidR="00EC1BC9" w:rsidRDefault="005D7200" w:rsidP="005D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98" w:type="dxa"/>
          </w:tcPr>
          <w:p w:rsidR="00EC1BC9" w:rsidRDefault="005D7200" w:rsidP="005D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33" w:type="dxa"/>
          </w:tcPr>
          <w:p w:rsidR="00EC1BC9" w:rsidRDefault="005D7200" w:rsidP="005D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D7200" w:rsidTr="00523E17">
        <w:tc>
          <w:tcPr>
            <w:tcW w:w="1134" w:type="dxa"/>
          </w:tcPr>
          <w:p w:rsidR="005122F5" w:rsidRDefault="005122F5" w:rsidP="005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F5" w:rsidRDefault="005122F5" w:rsidP="005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C9" w:rsidRDefault="00EC1BC9" w:rsidP="005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9" w:type="dxa"/>
          </w:tcPr>
          <w:p w:rsidR="00EC1BC9" w:rsidRDefault="00EC1BC9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9">
              <w:rPr>
                <w:rFonts w:ascii="Times New Roman" w:hAnsi="Times New Roman" w:cs="Times New Roman"/>
                <w:sz w:val="24"/>
                <w:szCs w:val="24"/>
              </w:rPr>
              <w:t>Беседы «Как появилась игрушка», «Первая игрушка – кукла».</w:t>
            </w:r>
          </w:p>
        </w:tc>
        <w:tc>
          <w:tcPr>
            <w:tcW w:w="2266" w:type="dxa"/>
          </w:tcPr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«Василиса Прекрасная» в обработке А.Н. Афанасьева.</w:t>
            </w:r>
          </w:p>
        </w:tc>
        <w:tc>
          <w:tcPr>
            <w:tcW w:w="2398" w:type="dxa"/>
          </w:tcPr>
          <w:p w:rsidR="00EC1BC9" w:rsidRDefault="005122F5" w:rsidP="0051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9">
              <w:rPr>
                <w:rFonts w:ascii="Times New Roman" w:hAnsi="Times New Roman" w:cs="Times New Roman"/>
                <w:sz w:val="24"/>
                <w:szCs w:val="24"/>
              </w:rPr>
              <w:t>Просмотр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B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Куклы разных времен и народов»</w:t>
            </w:r>
          </w:p>
        </w:tc>
        <w:tc>
          <w:tcPr>
            <w:tcW w:w="2233" w:type="dxa"/>
          </w:tcPr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рисование «Кукла моей бабушки»</w:t>
            </w:r>
          </w:p>
        </w:tc>
      </w:tr>
      <w:tr w:rsidR="005D7200" w:rsidTr="00523E17">
        <w:tc>
          <w:tcPr>
            <w:tcW w:w="1134" w:type="dxa"/>
          </w:tcPr>
          <w:p w:rsidR="005122F5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9" w:type="dxa"/>
          </w:tcPr>
          <w:p w:rsidR="005D7200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5">
              <w:rPr>
                <w:rFonts w:ascii="Times New Roman" w:hAnsi="Times New Roman" w:cs="Times New Roman"/>
                <w:sz w:val="24"/>
                <w:szCs w:val="24"/>
              </w:rPr>
              <w:t>Беседа «Мир кукол».</w:t>
            </w:r>
          </w:p>
        </w:tc>
        <w:tc>
          <w:tcPr>
            <w:tcW w:w="2266" w:type="dxa"/>
          </w:tcPr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«История русского костюма», «Куклы в народных костюмах».</w:t>
            </w:r>
          </w:p>
        </w:tc>
        <w:tc>
          <w:tcPr>
            <w:tcW w:w="2398" w:type="dxa"/>
          </w:tcPr>
          <w:p w:rsidR="00EC1BC9" w:rsidRDefault="005122F5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r w:rsidRPr="00EC1BC9">
              <w:rPr>
                <w:rFonts w:ascii="Times New Roman" w:hAnsi="Times New Roman" w:cs="Times New Roman"/>
                <w:sz w:val="24"/>
                <w:szCs w:val="24"/>
              </w:rPr>
              <w:t>«Любимые куклы разных стран».</w:t>
            </w:r>
          </w:p>
        </w:tc>
        <w:tc>
          <w:tcPr>
            <w:tcW w:w="2233" w:type="dxa"/>
          </w:tcPr>
          <w:p w:rsidR="00EC1BC9" w:rsidRDefault="005122F5" w:rsidP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5D7200"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 </w:t>
            </w:r>
            <w:proofErr w:type="gramStart"/>
            <w:r w:rsidR="005D7200">
              <w:rPr>
                <w:rFonts w:ascii="Times New Roman" w:hAnsi="Times New Roman" w:cs="Times New Roman"/>
                <w:sz w:val="24"/>
                <w:szCs w:val="24"/>
              </w:rPr>
              <w:t>( изготовленные</w:t>
            </w:r>
            <w:proofErr w:type="gramEnd"/>
            <w:r w:rsidR="005D7200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родителями)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720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них, дают им имя. </w:t>
            </w:r>
          </w:p>
        </w:tc>
      </w:tr>
      <w:tr w:rsidR="005D7200" w:rsidTr="00523E17">
        <w:tc>
          <w:tcPr>
            <w:tcW w:w="1134" w:type="dxa"/>
          </w:tcPr>
          <w:p w:rsidR="005D7200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00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C9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99" w:type="dxa"/>
          </w:tcPr>
          <w:p w:rsidR="005D7200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C9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«Одень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куклу»</w:t>
            </w:r>
          </w:p>
        </w:tc>
        <w:tc>
          <w:tcPr>
            <w:tcW w:w="2266" w:type="dxa"/>
          </w:tcPr>
          <w:p w:rsidR="00EC1BC9" w:rsidRDefault="00E53077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Конструктивно-модельная </w:t>
            </w:r>
            <w:r w:rsidRPr="00E5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–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домика для игрушки – куклы.</w:t>
            </w:r>
          </w:p>
        </w:tc>
        <w:tc>
          <w:tcPr>
            <w:tcW w:w="2398" w:type="dxa"/>
          </w:tcPr>
          <w:p w:rsidR="00EC1BC9" w:rsidRDefault="005D720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  <w:r w:rsidRPr="005D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народная кукла» – познакомить с тремя основными группами кукол (игровые, обрядовые, куклы-обереги).</w:t>
            </w:r>
          </w:p>
        </w:tc>
        <w:tc>
          <w:tcPr>
            <w:tcW w:w="2233" w:type="dxa"/>
          </w:tcPr>
          <w:p w:rsidR="00EC1BC9" w:rsidRDefault="005D7200" w:rsidP="005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Интервью у игрушек. </w:t>
            </w:r>
            <w:proofErr w:type="gramStart"/>
            <w:r w:rsidR="00523E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23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  <w:proofErr w:type="gramEnd"/>
            <w:r w:rsidR="00523E17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картона, воспитатель берет интервью у игрушки. Ребенок по ходу рассказа должен менять интонацию.  </w:t>
            </w:r>
          </w:p>
        </w:tc>
      </w:tr>
      <w:tr w:rsidR="009F418C" w:rsidTr="00523E17">
        <w:tc>
          <w:tcPr>
            <w:tcW w:w="1134" w:type="dxa"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99" w:type="dxa"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</w:t>
            </w:r>
            <w:r w:rsidRPr="005D7200">
              <w:rPr>
                <w:rFonts w:ascii="Times New Roman" w:hAnsi="Times New Roman" w:cs="Times New Roman"/>
                <w:sz w:val="24"/>
                <w:szCs w:val="24"/>
              </w:rPr>
              <w:t>«Игрушка для моего друга».</w:t>
            </w:r>
          </w:p>
        </w:tc>
        <w:tc>
          <w:tcPr>
            <w:tcW w:w="2266" w:type="dxa"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E1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«Русская матрешка».</w:t>
            </w:r>
          </w:p>
        </w:tc>
        <w:tc>
          <w:tcPr>
            <w:tcW w:w="2398" w:type="dxa"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0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– изготовление матрешки (конструирование из бумаги).</w:t>
            </w:r>
          </w:p>
        </w:tc>
        <w:tc>
          <w:tcPr>
            <w:tcW w:w="2233" w:type="dxa"/>
            <w:vMerge w:val="restart"/>
          </w:tcPr>
          <w:p w:rsidR="009F418C" w:rsidRDefault="009F418C" w:rsidP="00E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Окончанием</w:t>
            </w:r>
            <w:r w:rsidRPr="00E5307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становится собственно</w:t>
            </w:r>
            <w:r w:rsidR="00EC6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0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спектакля (мини-спектакля или просто сценки) с участием созданной игрушки – по сути это </w:t>
            </w:r>
            <w:proofErr w:type="spellStart"/>
            <w:r w:rsidRPr="00E5307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E5307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кукол</w:t>
            </w:r>
            <w:r w:rsidR="00EC6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18C" w:rsidTr="00523E17">
        <w:tc>
          <w:tcPr>
            <w:tcW w:w="1134" w:type="dxa"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9" w:type="dxa"/>
          </w:tcPr>
          <w:p w:rsidR="009F418C" w:rsidRDefault="000A6C60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C60">
              <w:rPr>
                <w:rFonts w:ascii="Times New Roman" w:hAnsi="Times New Roman" w:cs="Times New Roman"/>
                <w:sz w:val="24"/>
                <w:szCs w:val="24"/>
              </w:rPr>
              <w:t>Д.И. :</w:t>
            </w:r>
            <w:proofErr w:type="gramEnd"/>
            <w:r w:rsidRPr="000A6C60">
              <w:rPr>
                <w:rFonts w:ascii="Times New Roman" w:hAnsi="Times New Roman" w:cs="Times New Roman"/>
                <w:sz w:val="24"/>
                <w:szCs w:val="24"/>
              </w:rPr>
              <w:t xml:space="preserve"> «Уга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 на ощупь, что внутри куклы»</w:t>
            </w:r>
          </w:p>
        </w:tc>
        <w:tc>
          <w:tcPr>
            <w:tcW w:w="2266" w:type="dxa"/>
          </w:tcPr>
          <w:p w:rsidR="004E2E47" w:rsidRPr="004E2E47" w:rsidRDefault="004E2E47" w:rsidP="004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4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«Такие разные куклы».</w:t>
            </w:r>
          </w:p>
          <w:p w:rsidR="009F418C" w:rsidRDefault="004E2E47" w:rsidP="004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47">
              <w:rPr>
                <w:rFonts w:ascii="Times New Roman" w:hAnsi="Times New Roman" w:cs="Times New Roman"/>
                <w:sz w:val="24"/>
                <w:szCs w:val="24"/>
              </w:rPr>
              <w:t>Игры с куклами «Мы разные, но мы вместе!».</w:t>
            </w:r>
          </w:p>
        </w:tc>
        <w:tc>
          <w:tcPr>
            <w:tcW w:w="2398" w:type="dxa"/>
          </w:tcPr>
          <w:p w:rsidR="009F418C" w:rsidRDefault="00D713C7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«Эмоции».</w:t>
            </w:r>
          </w:p>
          <w:p w:rsidR="00D713C7" w:rsidRDefault="00D713C7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(Ребенок показывает эмоцию, остальные угадывают)</w:t>
            </w:r>
          </w:p>
        </w:tc>
        <w:tc>
          <w:tcPr>
            <w:tcW w:w="2233" w:type="dxa"/>
            <w:vMerge/>
          </w:tcPr>
          <w:p w:rsidR="009F418C" w:rsidRDefault="009F418C" w:rsidP="00E5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C9" w:rsidRPr="00E53AAB" w:rsidRDefault="00EC1BC9" w:rsidP="00E5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BC9" w:rsidRPr="00E5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AB"/>
    <w:rsid w:val="000A6C60"/>
    <w:rsid w:val="00285D6D"/>
    <w:rsid w:val="004E2E47"/>
    <w:rsid w:val="005122F5"/>
    <w:rsid w:val="00523E17"/>
    <w:rsid w:val="005D7200"/>
    <w:rsid w:val="006C306A"/>
    <w:rsid w:val="0079435D"/>
    <w:rsid w:val="00955AEE"/>
    <w:rsid w:val="009D413A"/>
    <w:rsid w:val="009F418C"/>
    <w:rsid w:val="00AB5CF9"/>
    <w:rsid w:val="00BD4C18"/>
    <w:rsid w:val="00D713C7"/>
    <w:rsid w:val="00E53077"/>
    <w:rsid w:val="00E53AAB"/>
    <w:rsid w:val="00EC1BC9"/>
    <w:rsid w:val="00EC661A"/>
    <w:rsid w:val="00F812B9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1BB4-FD3A-41EC-91B2-B17B9AC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2020-11-10T12:34:00Z</dcterms:created>
  <dcterms:modified xsi:type="dcterms:W3CDTF">2020-12-01T09:33:00Z</dcterms:modified>
</cp:coreProperties>
</file>