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39" w:rsidRPr="00596C6D" w:rsidRDefault="00E71B39" w:rsidP="00E71B39">
      <w:pPr>
        <w:widowControl w:val="0"/>
        <w:suppressAutoHyphens/>
        <w:spacing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Республика Бурятия</w:t>
      </w:r>
    </w:p>
    <w:p w:rsidR="00E71B39" w:rsidRPr="00596C6D" w:rsidRDefault="00E71B39" w:rsidP="00E71B39">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Администрация муниципального образования «</w:t>
      </w:r>
      <w:proofErr w:type="spellStart"/>
      <w:r w:rsidRPr="00596C6D">
        <w:rPr>
          <w:rFonts w:ascii="Times New Roman" w:eastAsia="Andale Sans UI" w:hAnsi="Times New Roman" w:cs="Times New Roman"/>
          <w:b/>
          <w:bCs/>
          <w:kern w:val="1"/>
          <w:sz w:val="24"/>
          <w:szCs w:val="24"/>
        </w:rPr>
        <w:t>Муйский</w:t>
      </w:r>
      <w:proofErr w:type="spellEnd"/>
      <w:r w:rsidRPr="00596C6D">
        <w:rPr>
          <w:rFonts w:ascii="Times New Roman" w:eastAsia="Andale Sans UI" w:hAnsi="Times New Roman" w:cs="Times New Roman"/>
          <w:b/>
          <w:bCs/>
          <w:kern w:val="1"/>
          <w:sz w:val="24"/>
          <w:szCs w:val="24"/>
        </w:rPr>
        <w:t xml:space="preserve"> район»</w:t>
      </w:r>
    </w:p>
    <w:p w:rsidR="00E71B39" w:rsidRPr="00596C6D" w:rsidRDefault="00E71B39" w:rsidP="00E71B39">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E71B39" w:rsidRPr="00596C6D" w:rsidRDefault="00E71B39" w:rsidP="00E71B39">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Детский сад “Золотой ключик” общеразвивающего вида</w:t>
      </w:r>
    </w:p>
    <w:p w:rsidR="00E71B39" w:rsidRPr="00596C6D" w:rsidRDefault="00E71B39" w:rsidP="00E71B39">
      <w:pPr>
        <w:widowControl w:val="0"/>
        <w:suppressAutoHyphens/>
        <w:spacing w:after="0" w:line="240" w:lineRule="atLeast"/>
        <w:jc w:val="center"/>
        <w:rPr>
          <w:rFonts w:ascii="Times New Roman" w:eastAsia="Andale Sans UI" w:hAnsi="Times New Roman" w:cs="Times New Roman"/>
          <w:b/>
          <w:bCs/>
          <w:kern w:val="1"/>
          <w:sz w:val="24"/>
          <w:szCs w:val="24"/>
        </w:rPr>
      </w:pPr>
    </w:p>
    <w:p w:rsidR="00E71B39" w:rsidRPr="00596C6D" w:rsidRDefault="00E71B39" w:rsidP="00E71B39">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596C6D">
        <w:rPr>
          <w:rFonts w:ascii="Times New Roman" w:eastAsia="Andale Sans UI" w:hAnsi="Times New Roman" w:cs="Times New Roman"/>
          <w:b/>
          <w:bCs/>
          <w:kern w:val="1"/>
          <w:sz w:val="24"/>
          <w:szCs w:val="24"/>
        </w:rPr>
        <w:t>Буряад</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Улас</w:t>
      </w:r>
      <w:proofErr w:type="spellEnd"/>
    </w:p>
    <w:p w:rsidR="00E71B39" w:rsidRPr="00596C6D" w:rsidRDefault="00E71B39" w:rsidP="00E71B39">
      <w:pPr>
        <w:widowControl w:val="0"/>
        <w:suppressAutoHyphens/>
        <w:spacing w:after="0" w:line="240" w:lineRule="atLeast"/>
        <w:jc w:val="center"/>
        <w:rPr>
          <w:rFonts w:ascii="Times New Roman" w:eastAsia="Andale Sans UI" w:hAnsi="Times New Roman" w:cs="Times New Roman"/>
          <w:b/>
          <w:bCs/>
          <w:kern w:val="1"/>
          <w:sz w:val="24"/>
          <w:szCs w:val="24"/>
        </w:rPr>
      </w:pPr>
      <w:r w:rsidRPr="00596C6D">
        <w:rPr>
          <w:rFonts w:ascii="Times New Roman" w:eastAsia="Andale Sans UI" w:hAnsi="Times New Roman" w:cs="Times New Roman"/>
          <w:b/>
          <w:bCs/>
          <w:kern w:val="1"/>
          <w:sz w:val="24"/>
          <w:szCs w:val="24"/>
        </w:rPr>
        <w:t>«</w:t>
      </w:r>
      <w:proofErr w:type="spellStart"/>
      <w:r w:rsidRPr="00596C6D">
        <w:rPr>
          <w:rFonts w:ascii="Times New Roman" w:eastAsia="Andale Sans UI" w:hAnsi="Times New Roman" w:cs="Times New Roman"/>
          <w:b/>
          <w:bCs/>
          <w:kern w:val="1"/>
          <w:sz w:val="24"/>
          <w:szCs w:val="24"/>
        </w:rPr>
        <w:t>Муяын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аймаг</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гэһэн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нютагай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засагай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байгууламжын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захиргаан</w:t>
      </w:r>
      <w:proofErr w:type="spellEnd"/>
    </w:p>
    <w:p w:rsidR="00E71B39" w:rsidRPr="00596C6D" w:rsidRDefault="00E71B39" w:rsidP="00E71B39">
      <w:pPr>
        <w:widowControl w:val="0"/>
        <w:suppressAutoHyphens/>
        <w:spacing w:after="0" w:line="240" w:lineRule="atLeast"/>
        <w:jc w:val="center"/>
        <w:rPr>
          <w:rFonts w:ascii="Times New Roman" w:eastAsia="Andale Sans UI" w:hAnsi="Times New Roman" w:cs="Times New Roman"/>
          <w:b/>
          <w:bCs/>
          <w:kern w:val="1"/>
          <w:sz w:val="24"/>
          <w:szCs w:val="24"/>
        </w:rPr>
      </w:pPr>
      <w:proofErr w:type="spellStart"/>
      <w:r w:rsidRPr="00596C6D">
        <w:rPr>
          <w:rFonts w:ascii="Times New Roman" w:eastAsia="Andale Sans UI" w:hAnsi="Times New Roman" w:cs="Times New Roman"/>
          <w:b/>
          <w:bCs/>
          <w:kern w:val="1"/>
          <w:sz w:val="24"/>
          <w:szCs w:val="24"/>
        </w:rPr>
        <w:t>Юрэнхы</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хүгжэлтын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түхэлэй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һургуулиин</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урдахи</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болбосоролой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нютагай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засагай</w:t>
      </w:r>
      <w:proofErr w:type="spellEnd"/>
    </w:p>
    <w:p w:rsidR="00E71B39" w:rsidRPr="00596C6D" w:rsidRDefault="00E71B39" w:rsidP="00E71B39">
      <w:pPr>
        <w:widowControl w:val="0"/>
        <w:suppressAutoHyphens/>
        <w:spacing w:after="0" w:line="240" w:lineRule="atLeast"/>
        <w:jc w:val="center"/>
        <w:rPr>
          <w:rFonts w:ascii="Times New Roman" w:eastAsia="Andale Sans UI" w:hAnsi="Times New Roman" w:cs="Times New Roman"/>
          <w:b/>
          <w:bCs/>
          <w:kern w:val="1"/>
          <w:sz w:val="16"/>
          <w:szCs w:val="16"/>
        </w:rPr>
      </w:pPr>
      <w:proofErr w:type="spellStart"/>
      <w:r w:rsidRPr="00596C6D">
        <w:rPr>
          <w:rFonts w:ascii="Times New Roman" w:eastAsia="Andale Sans UI" w:hAnsi="Times New Roman" w:cs="Times New Roman"/>
          <w:b/>
          <w:bCs/>
          <w:kern w:val="1"/>
          <w:sz w:val="24"/>
          <w:szCs w:val="24"/>
        </w:rPr>
        <w:t>бюджедэй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эмхи</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зургаан</w:t>
      </w:r>
      <w:proofErr w:type="spellEnd"/>
      <w:r w:rsidRPr="00596C6D">
        <w:rPr>
          <w:rFonts w:ascii="Times New Roman" w:eastAsia="Andale Sans UI" w:hAnsi="Times New Roman" w:cs="Times New Roman"/>
          <w:b/>
          <w:bCs/>
          <w:kern w:val="1"/>
          <w:sz w:val="24"/>
          <w:szCs w:val="24"/>
        </w:rPr>
        <w:t xml:space="preserve"> - </w:t>
      </w:r>
      <w:proofErr w:type="spellStart"/>
      <w:r w:rsidRPr="00596C6D">
        <w:rPr>
          <w:rFonts w:ascii="Times New Roman" w:eastAsia="Andale Sans UI" w:hAnsi="Times New Roman" w:cs="Times New Roman"/>
          <w:b/>
          <w:bCs/>
          <w:kern w:val="1"/>
          <w:sz w:val="24"/>
          <w:szCs w:val="24"/>
        </w:rPr>
        <w:t>хүүгэдэй</w:t>
      </w:r>
      <w:proofErr w:type="spellEnd"/>
      <w:r w:rsidRPr="00596C6D">
        <w:rPr>
          <w:rFonts w:ascii="Times New Roman" w:eastAsia="Andale Sans UI" w:hAnsi="Times New Roman" w:cs="Times New Roman"/>
          <w:b/>
          <w:bCs/>
          <w:kern w:val="1"/>
          <w:sz w:val="24"/>
          <w:szCs w:val="24"/>
        </w:rPr>
        <w:t xml:space="preserve"> </w:t>
      </w:r>
      <w:proofErr w:type="spellStart"/>
      <w:r w:rsidRPr="00596C6D">
        <w:rPr>
          <w:rFonts w:ascii="Times New Roman" w:eastAsia="Andale Sans UI" w:hAnsi="Times New Roman" w:cs="Times New Roman"/>
          <w:b/>
          <w:bCs/>
          <w:kern w:val="1"/>
          <w:sz w:val="24"/>
          <w:szCs w:val="24"/>
        </w:rPr>
        <w:t>сэсэрлиг</w:t>
      </w:r>
      <w:proofErr w:type="spellEnd"/>
      <w:r w:rsidRPr="00596C6D">
        <w:rPr>
          <w:rFonts w:ascii="Times New Roman" w:eastAsia="Andale Sans UI" w:hAnsi="Times New Roman" w:cs="Times New Roman"/>
          <w:b/>
          <w:bCs/>
          <w:kern w:val="1"/>
          <w:sz w:val="24"/>
          <w:szCs w:val="24"/>
        </w:rPr>
        <w:t xml:space="preserve"> «Золотой ключик»</w:t>
      </w:r>
    </w:p>
    <w:p w:rsidR="00E71B39" w:rsidRDefault="00E71B39" w:rsidP="00E71B39">
      <w:pPr>
        <w:spacing w:after="0" w:line="240" w:lineRule="auto"/>
        <w:jc w:val="right"/>
        <w:rPr>
          <w:rFonts w:ascii="Times New Roman" w:hAnsi="Times New Roman" w:cs="Times New Roman"/>
          <w:sz w:val="24"/>
          <w:szCs w:val="24"/>
        </w:rPr>
      </w:pPr>
    </w:p>
    <w:p w:rsidR="00E71B39" w:rsidRDefault="00E71B39" w:rsidP="00E71B39">
      <w:pPr>
        <w:spacing w:after="0" w:line="240" w:lineRule="auto"/>
        <w:jc w:val="right"/>
        <w:rPr>
          <w:rFonts w:ascii="Times New Roman" w:hAnsi="Times New Roman" w:cs="Times New Roman"/>
          <w:sz w:val="24"/>
          <w:szCs w:val="24"/>
        </w:rPr>
      </w:pPr>
    </w:p>
    <w:p w:rsidR="00E71B39" w:rsidRDefault="00E71B39" w:rsidP="00E71B39">
      <w:pPr>
        <w:spacing w:after="0" w:line="240" w:lineRule="auto"/>
        <w:jc w:val="right"/>
        <w:rPr>
          <w:rFonts w:ascii="Times New Roman" w:hAnsi="Times New Roman" w:cs="Times New Roman"/>
          <w:sz w:val="24"/>
          <w:szCs w:val="24"/>
        </w:rPr>
      </w:pPr>
    </w:p>
    <w:p w:rsidR="00E71B39" w:rsidRPr="008E67E1" w:rsidRDefault="00E71B39" w:rsidP="00E71B39">
      <w:pPr>
        <w:spacing w:after="0" w:line="240" w:lineRule="auto"/>
        <w:jc w:val="right"/>
        <w:rPr>
          <w:rFonts w:ascii="Times New Roman" w:hAnsi="Times New Roman" w:cs="Times New Roman"/>
          <w:sz w:val="24"/>
          <w:szCs w:val="24"/>
        </w:rPr>
      </w:pPr>
      <w:r w:rsidRPr="008E67E1">
        <w:rPr>
          <w:rFonts w:ascii="Times New Roman" w:hAnsi="Times New Roman" w:cs="Times New Roman"/>
          <w:sz w:val="24"/>
          <w:szCs w:val="24"/>
        </w:rPr>
        <w:t>СОГЛАСОВАНО:</w:t>
      </w:r>
    </w:p>
    <w:p w:rsidR="00E71B39" w:rsidRPr="008E67E1" w:rsidRDefault="00E71B39" w:rsidP="00E71B39">
      <w:pPr>
        <w:spacing w:after="0" w:line="240" w:lineRule="auto"/>
        <w:jc w:val="right"/>
        <w:rPr>
          <w:rFonts w:ascii="Times New Roman" w:hAnsi="Times New Roman" w:cs="Times New Roman"/>
          <w:sz w:val="24"/>
          <w:szCs w:val="24"/>
        </w:rPr>
      </w:pPr>
      <w:r w:rsidRPr="008E67E1">
        <w:rPr>
          <w:rFonts w:ascii="Times New Roman" w:hAnsi="Times New Roman" w:cs="Times New Roman"/>
          <w:sz w:val="24"/>
          <w:szCs w:val="24"/>
        </w:rPr>
        <w:t>Старший воспитатель</w:t>
      </w:r>
    </w:p>
    <w:p w:rsidR="00E71B39" w:rsidRDefault="00E71B39" w:rsidP="00E71B39">
      <w:pPr>
        <w:spacing w:after="0" w:line="240" w:lineRule="auto"/>
        <w:jc w:val="right"/>
        <w:rPr>
          <w:rFonts w:ascii="Times New Roman" w:hAnsi="Times New Roman" w:cs="Times New Roman"/>
          <w:sz w:val="24"/>
          <w:szCs w:val="24"/>
        </w:rPr>
      </w:pPr>
      <w:proofErr w:type="spellStart"/>
      <w:r w:rsidRPr="008E67E1">
        <w:rPr>
          <w:rFonts w:ascii="Times New Roman" w:hAnsi="Times New Roman" w:cs="Times New Roman"/>
          <w:sz w:val="24"/>
          <w:szCs w:val="24"/>
        </w:rPr>
        <w:t>Н.В.Казанцева</w:t>
      </w:r>
      <w:proofErr w:type="spellEnd"/>
      <w:r w:rsidRPr="008E67E1">
        <w:rPr>
          <w:rFonts w:ascii="Times New Roman" w:hAnsi="Times New Roman" w:cs="Times New Roman"/>
          <w:sz w:val="24"/>
          <w:szCs w:val="24"/>
        </w:rPr>
        <w:t xml:space="preserve"> </w:t>
      </w:r>
      <w:r>
        <w:rPr>
          <w:rFonts w:ascii="Times New Roman" w:hAnsi="Times New Roman" w:cs="Times New Roman"/>
          <w:sz w:val="24"/>
          <w:szCs w:val="24"/>
        </w:rPr>
        <w:t>____________</w:t>
      </w:r>
      <w:r w:rsidRPr="008E67E1">
        <w:rPr>
          <w:rFonts w:ascii="Times New Roman" w:hAnsi="Times New Roman" w:cs="Times New Roman"/>
          <w:sz w:val="24"/>
          <w:szCs w:val="24"/>
        </w:rPr>
        <w:t>____</w:t>
      </w:r>
      <w:r>
        <w:rPr>
          <w:rFonts w:ascii="Times New Roman" w:hAnsi="Times New Roman" w:cs="Times New Roman"/>
          <w:sz w:val="24"/>
          <w:szCs w:val="24"/>
        </w:rPr>
        <w:t>___</w:t>
      </w:r>
      <w:r w:rsidRPr="008E67E1">
        <w:rPr>
          <w:rFonts w:ascii="Times New Roman" w:hAnsi="Times New Roman" w:cs="Times New Roman"/>
          <w:sz w:val="24"/>
          <w:szCs w:val="24"/>
        </w:rPr>
        <w:t>_</w:t>
      </w:r>
    </w:p>
    <w:p w:rsidR="00E71B39" w:rsidRDefault="00E71B39" w:rsidP="00E71B39">
      <w:pPr>
        <w:jc w:val="center"/>
        <w:rPr>
          <w:rFonts w:ascii="Times New Roman" w:hAnsi="Times New Roman" w:cs="Times New Roman"/>
          <w:sz w:val="28"/>
          <w:szCs w:val="28"/>
        </w:rPr>
      </w:pPr>
    </w:p>
    <w:p w:rsidR="00E71B39" w:rsidRDefault="00E71B39" w:rsidP="00E71B39">
      <w:pPr>
        <w:jc w:val="center"/>
        <w:rPr>
          <w:rFonts w:ascii="Times New Roman" w:hAnsi="Times New Roman" w:cs="Times New Roman"/>
          <w:sz w:val="28"/>
          <w:szCs w:val="28"/>
        </w:rPr>
      </w:pPr>
    </w:p>
    <w:p w:rsidR="00E71B39" w:rsidRDefault="00E71B39" w:rsidP="00E71B39">
      <w:pPr>
        <w:jc w:val="center"/>
        <w:rPr>
          <w:rFonts w:ascii="Times New Roman" w:hAnsi="Times New Roman" w:cs="Times New Roman"/>
          <w:sz w:val="28"/>
          <w:szCs w:val="28"/>
        </w:rPr>
      </w:pPr>
    </w:p>
    <w:p w:rsidR="00E71B39" w:rsidRDefault="00E71B39" w:rsidP="00E71B39">
      <w:pPr>
        <w:jc w:val="center"/>
        <w:rPr>
          <w:rFonts w:ascii="Times New Roman" w:hAnsi="Times New Roman" w:cs="Times New Roman"/>
          <w:sz w:val="28"/>
          <w:szCs w:val="28"/>
        </w:rPr>
      </w:pPr>
    </w:p>
    <w:p w:rsidR="00E71B39" w:rsidRDefault="00E71B39" w:rsidP="00E71B39">
      <w:pPr>
        <w:jc w:val="center"/>
        <w:rPr>
          <w:rFonts w:ascii="Times New Roman" w:hAnsi="Times New Roman" w:cs="Times New Roman"/>
          <w:sz w:val="28"/>
          <w:szCs w:val="28"/>
        </w:rPr>
      </w:pPr>
    </w:p>
    <w:p w:rsidR="00E71B39" w:rsidRDefault="00E71B39" w:rsidP="00E71B39">
      <w:pPr>
        <w:jc w:val="center"/>
        <w:rPr>
          <w:rFonts w:ascii="Times New Roman" w:hAnsi="Times New Roman" w:cs="Times New Roman"/>
          <w:sz w:val="28"/>
          <w:szCs w:val="28"/>
        </w:rPr>
      </w:pPr>
    </w:p>
    <w:p w:rsidR="00E71B39" w:rsidRPr="00E71B39" w:rsidRDefault="00E71B39" w:rsidP="00E71B39">
      <w:pPr>
        <w:spacing w:after="0" w:line="240" w:lineRule="auto"/>
        <w:contextualSpacing/>
        <w:jc w:val="center"/>
        <w:rPr>
          <w:rFonts w:ascii="Times New Roman" w:hAnsi="Times New Roman" w:cs="Times New Roman"/>
          <w:b/>
          <w:sz w:val="40"/>
          <w:szCs w:val="40"/>
        </w:rPr>
      </w:pPr>
      <w:r w:rsidRPr="00E71B39">
        <w:rPr>
          <w:rFonts w:ascii="Times New Roman" w:hAnsi="Times New Roman" w:cs="Times New Roman"/>
          <w:b/>
          <w:sz w:val="40"/>
          <w:szCs w:val="40"/>
        </w:rPr>
        <w:t xml:space="preserve">Консультация для родителей на тему: </w:t>
      </w:r>
    </w:p>
    <w:p w:rsidR="00E71B39" w:rsidRPr="00E71B39" w:rsidRDefault="00E71B39" w:rsidP="00E71B39">
      <w:pPr>
        <w:spacing w:after="0" w:line="240" w:lineRule="auto"/>
        <w:contextualSpacing/>
        <w:jc w:val="center"/>
        <w:rPr>
          <w:rFonts w:ascii="Times New Roman" w:hAnsi="Times New Roman" w:cs="Times New Roman"/>
          <w:b/>
          <w:sz w:val="40"/>
          <w:szCs w:val="40"/>
        </w:rPr>
      </w:pPr>
      <w:r w:rsidRPr="00E71B39">
        <w:rPr>
          <w:rFonts w:ascii="Times New Roman" w:hAnsi="Times New Roman" w:cs="Times New Roman"/>
          <w:b/>
          <w:sz w:val="40"/>
          <w:szCs w:val="40"/>
        </w:rPr>
        <w:t>«Роль родителей в формировании грамматически правильной речи ребенка дошкольного возраста»</w:t>
      </w:r>
    </w:p>
    <w:p w:rsidR="00E71B39" w:rsidRPr="00E71B39" w:rsidRDefault="00E71B39" w:rsidP="00E71B39">
      <w:pPr>
        <w:jc w:val="center"/>
        <w:rPr>
          <w:rFonts w:ascii="Times New Roman" w:hAnsi="Times New Roman" w:cs="Times New Roman"/>
          <w:sz w:val="40"/>
          <w:szCs w:val="40"/>
        </w:rPr>
      </w:pPr>
    </w:p>
    <w:p w:rsidR="00E71B39" w:rsidRDefault="00E71B39" w:rsidP="00E71B39">
      <w:pPr>
        <w:jc w:val="center"/>
        <w:rPr>
          <w:rFonts w:ascii="Times New Roman" w:hAnsi="Times New Roman" w:cs="Times New Roman"/>
          <w:sz w:val="28"/>
          <w:szCs w:val="28"/>
        </w:rPr>
      </w:pPr>
    </w:p>
    <w:p w:rsidR="00E71B39" w:rsidRDefault="00E71B39" w:rsidP="00E71B39">
      <w:pPr>
        <w:jc w:val="center"/>
        <w:rPr>
          <w:rFonts w:ascii="Times New Roman" w:hAnsi="Times New Roman" w:cs="Times New Roman"/>
          <w:sz w:val="28"/>
          <w:szCs w:val="28"/>
        </w:rPr>
      </w:pPr>
    </w:p>
    <w:p w:rsidR="00E71B39" w:rsidRDefault="00E71B39" w:rsidP="00E71B39">
      <w:pPr>
        <w:jc w:val="center"/>
        <w:rPr>
          <w:rFonts w:ascii="Times New Roman" w:hAnsi="Times New Roman" w:cs="Times New Roman"/>
          <w:sz w:val="28"/>
          <w:szCs w:val="28"/>
        </w:rPr>
      </w:pPr>
    </w:p>
    <w:p w:rsidR="00E71B39" w:rsidRDefault="00E71B39" w:rsidP="00E71B39">
      <w:pPr>
        <w:jc w:val="right"/>
        <w:rPr>
          <w:rFonts w:ascii="Times New Roman" w:hAnsi="Times New Roman" w:cs="Times New Roman"/>
          <w:sz w:val="28"/>
          <w:szCs w:val="28"/>
        </w:rPr>
      </w:pPr>
    </w:p>
    <w:p w:rsidR="00E71B39" w:rsidRDefault="00E71B39" w:rsidP="00E71B39">
      <w:pPr>
        <w:jc w:val="right"/>
        <w:rPr>
          <w:rFonts w:ascii="Times New Roman" w:hAnsi="Times New Roman" w:cs="Times New Roman"/>
          <w:sz w:val="28"/>
          <w:szCs w:val="28"/>
        </w:rPr>
      </w:pPr>
    </w:p>
    <w:p w:rsidR="00E71B39" w:rsidRDefault="00E71B39" w:rsidP="00E71B39">
      <w:pPr>
        <w:jc w:val="right"/>
        <w:rPr>
          <w:rFonts w:ascii="Times New Roman" w:hAnsi="Times New Roman" w:cs="Times New Roman"/>
          <w:sz w:val="28"/>
          <w:szCs w:val="28"/>
        </w:rPr>
      </w:pPr>
    </w:p>
    <w:p w:rsidR="00E71B39" w:rsidRDefault="00E71B39" w:rsidP="00E71B39">
      <w:pPr>
        <w:jc w:val="right"/>
        <w:rPr>
          <w:rFonts w:ascii="Times New Roman" w:hAnsi="Times New Roman" w:cs="Times New Roman"/>
          <w:sz w:val="28"/>
          <w:szCs w:val="28"/>
        </w:rPr>
      </w:pPr>
    </w:p>
    <w:p w:rsidR="00E71B39" w:rsidRDefault="00E71B39" w:rsidP="00E71B39">
      <w:pPr>
        <w:jc w:val="right"/>
        <w:rPr>
          <w:rFonts w:ascii="Times New Roman" w:hAnsi="Times New Roman" w:cs="Times New Roman"/>
          <w:sz w:val="28"/>
          <w:szCs w:val="28"/>
        </w:rPr>
      </w:pPr>
    </w:p>
    <w:p w:rsidR="00E71B39" w:rsidRDefault="00E71B39" w:rsidP="00E71B39">
      <w:pPr>
        <w:jc w:val="right"/>
        <w:rPr>
          <w:rFonts w:ascii="Times New Roman" w:hAnsi="Times New Roman" w:cs="Times New Roman"/>
          <w:sz w:val="28"/>
          <w:szCs w:val="28"/>
        </w:rPr>
      </w:pPr>
      <w:r>
        <w:rPr>
          <w:rFonts w:ascii="Times New Roman" w:hAnsi="Times New Roman" w:cs="Times New Roman"/>
          <w:sz w:val="28"/>
          <w:szCs w:val="28"/>
        </w:rPr>
        <w:t>Воспитатель: Феськова Н.А.</w:t>
      </w:r>
    </w:p>
    <w:p w:rsidR="00E71B39" w:rsidRDefault="00E71B39" w:rsidP="00E71B3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rsidR="00E71B39" w:rsidRDefault="00E71B39" w:rsidP="00E71B3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p>
    <w:p w:rsidR="00E71B39" w:rsidRDefault="00E71B39" w:rsidP="00E71B39">
      <w:pPr>
        <w:spacing w:after="0" w:line="240" w:lineRule="auto"/>
        <w:contextualSpacing/>
        <w:jc w:val="center"/>
        <w:rPr>
          <w:rFonts w:ascii="Times New Roman" w:hAnsi="Times New Roman" w:cs="Times New Roman"/>
          <w:b/>
          <w:sz w:val="28"/>
          <w:szCs w:val="28"/>
        </w:rPr>
      </w:pPr>
    </w:p>
    <w:p w:rsidR="00E71B39" w:rsidRPr="00E71B39" w:rsidRDefault="00E71B39" w:rsidP="00E71B39">
      <w:pPr>
        <w:spacing w:after="0" w:line="240" w:lineRule="auto"/>
        <w:ind w:firstLine="851"/>
        <w:contextualSpacing/>
        <w:jc w:val="both"/>
        <w:rPr>
          <w:rFonts w:ascii="Times New Roman" w:hAnsi="Times New Roman" w:cs="Times New Roman"/>
          <w:sz w:val="24"/>
          <w:szCs w:val="24"/>
        </w:rPr>
      </w:pPr>
      <w:r w:rsidRPr="00E71B39">
        <w:rPr>
          <w:rFonts w:ascii="Times New Roman" w:hAnsi="Times New Roman" w:cs="Times New Roman"/>
          <w:i/>
          <w:sz w:val="24"/>
          <w:szCs w:val="24"/>
          <w:u w:val="single"/>
        </w:rPr>
        <w:t>Цель</w:t>
      </w:r>
      <w:r w:rsidRPr="00E71B39">
        <w:rPr>
          <w:rFonts w:ascii="Times New Roman" w:hAnsi="Times New Roman" w:cs="Times New Roman"/>
          <w:sz w:val="24"/>
          <w:szCs w:val="24"/>
        </w:rPr>
        <w:t>: повысить компетентность родителей в вопросах формирования грамматически правильной речи в домашних условиях.</w:t>
      </w:r>
    </w:p>
    <w:p w:rsidR="00E71B39" w:rsidRPr="00E71B39" w:rsidRDefault="00E71B39" w:rsidP="00E71B39">
      <w:pPr>
        <w:spacing w:after="0" w:line="240" w:lineRule="auto"/>
        <w:contextualSpacing/>
        <w:jc w:val="center"/>
        <w:rPr>
          <w:rFonts w:ascii="Times New Roman" w:hAnsi="Times New Roman" w:cs="Times New Roman"/>
          <w:i/>
          <w:sz w:val="24"/>
          <w:szCs w:val="24"/>
          <w:u w:val="single"/>
        </w:rPr>
      </w:pPr>
    </w:p>
    <w:p w:rsidR="00E71B39" w:rsidRPr="00E71B39" w:rsidRDefault="00E71B39" w:rsidP="00E71B39">
      <w:pPr>
        <w:spacing w:after="0" w:line="240" w:lineRule="auto"/>
        <w:contextualSpacing/>
        <w:jc w:val="center"/>
        <w:rPr>
          <w:rFonts w:ascii="Times New Roman" w:hAnsi="Times New Roman" w:cs="Times New Roman"/>
          <w:i/>
          <w:sz w:val="24"/>
          <w:szCs w:val="24"/>
          <w:u w:val="single"/>
        </w:rPr>
      </w:pPr>
      <w:r w:rsidRPr="00E71B39">
        <w:rPr>
          <w:rFonts w:ascii="Times New Roman" w:hAnsi="Times New Roman" w:cs="Times New Roman"/>
          <w:i/>
          <w:sz w:val="24"/>
          <w:szCs w:val="24"/>
          <w:u w:val="single"/>
        </w:rPr>
        <w:t>Ход консультации</w:t>
      </w:r>
    </w:p>
    <w:p w:rsidR="00E71B39" w:rsidRPr="00E71B39" w:rsidRDefault="00E71B39" w:rsidP="00E71B39">
      <w:pPr>
        <w:spacing w:after="0" w:line="240" w:lineRule="auto"/>
        <w:contextualSpacing/>
        <w:jc w:val="center"/>
        <w:rPr>
          <w:rFonts w:ascii="Times New Roman" w:hAnsi="Times New Roman" w:cs="Times New Roman"/>
          <w:i/>
          <w:sz w:val="24"/>
          <w:szCs w:val="24"/>
          <w:u w:val="single"/>
        </w:rPr>
      </w:pPr>
    </w:p>
    <w:p w:rsidR="00E71B39" w:rsidRPr="00E71B39" w:rsidRDefault="00E71B39" w:rsidP="00E71B39">
      <w:pPr>
        <w:pStyle w:val="a4"/>
        <w:numPr>
          <w:ilvl w:val="0"/>
          <w:numId w:val="1"/>
        </w:numPr>
        <w:spacing w:after="0" w:line="240" w:lineRule="auto"/>
        <w:jc w:val="both"/>
        <w:rPr>
          <w:rFonts w:ascii="Times New Roman" w:hAnsi="Times New Roman" w:cs="Times New Roman"/>
          <w:b/>
          <w:sz w:val="24"/>
          <w:szCs w:val="24"/>
        </w:rPr>
      </w:pPr>
      <w:r w:rsidRPr="00E71B39">
        <w:rPr>
          <w:rFonts w:ascii="Times New Roman" w:hAnsi="Times New Roman" w:cs="Times New Roman"/>
          <w:b/>
          <w:sz w:val="24"/>
          <w:szCs w:val="24"/>
        </w:rPr>
        <w:t>Вводная беседа.</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 xml:space="preserve">Бытует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Очень важно, чтобы ребенок с раннего возраста слышал правильную речь, отчетливую, на примере которой формируется его собственная речь. Взрослые должны говорить правильно, не искажая слов, четко произнося каждый звук, не торопиться, не «съедать» слогов и окончаний слов. </w:t>
      </w:r>
      <w:proofErr w:type="gramStart"/>
      <w:r w:rsidRPr="00E71B39">
        <w:t>Если взрослые не следят за своей речью, то до ребенка многие слова долетают искаженно: «скока» вместо «сколько», «ложи» вместо «клади», «</w:t>
      </w:r>
      <w:proofErr w:type="spellStart"/>
      <w:r w:rsidRPr="00E71B39">
        <w:t>заплотишь</w:t>
      </w:r>
      <w:proofErr w:type="spellEnd"/>
      <w:r w:rsidRPr="00E71B39">
        <w:t>» вместо «заплатишь».</w:t>
      </w:r>
      <w:proofErr w:type="gramEnd"/>
      <w:r w:rsidRPr="00E71B39">
        <w:t xml:space="preserve"> Также нужно следить за правильностью постановки ударения, например, «</w:t>
      </w:r>
      <w:proofErr w:type="spellStart"/>
      <w:r w:rsidRPr="00E71B39">
        <w:t>баловАться</w:t>
      </w:r>
      <w:proofErr w:type="spellEnd"/>
      <w:r w:rsidRPr="00E71B39">
        <w:t>», а не «</w:t>
      </w:r>
      <w:proofErr w:type="spellStart"/>
      <w:r w:rsidRPr="00E71B39">
        <w:t>бАловаться</w:t>
      </w:r>
      <w:proofErr w:type="spellEnd"/>
      <w:r w:rsidRPr="00E71B39">
        <w:t>», «свёкла» а не «</w:t>
      </w:r>
      <w:proofErr w:type="spellStart"/>
      <w:r w:rsidRPr="00E71B39">
        <w:t>свеклА</w:t>
      </w:r>
      <w:proofErr w:type="spellEnd"/>
      <w:r w:rsidRPr="00E71B39">
        <w:t>». Особенно четко нужно произносить незнакомые, новые для ребенка и длинные слова. Следует объяснять их значение.</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E71B39" w:rsidRPr="00E71B39" w:rsidRDefault="00E71B39" w:rsidP="00E71B39">
      <w:pPr>
        <w:pStyle w:val="a3"/>
        <w:numPr>
          <w:ilvl w:val="0"/>
          <w:numId w:val="1"/>
        </w:numPr>
        <w:shd w:val="clear" w:color="auto" w:fill="FFFFFF"/>
        <w:spacing w:before="0" w:beforeAutospacing="0" w:after="0" w:afterAutospacing="0"/>
        <w:contextualSpacing/>
        <w:jc w:val="both"/>
        <w:rPr>
          <w:b/>
        </w:rPr>
      </w:pPr>
      <w:r w:rsidRPr="00E71B39">
        <w:rPr>
          <w:b/>
        </w:rPr>
        <w:t>Особенности проведения домашних занятий.</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Для успешного развития речи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E71B39" w:rsidRPr="00E71B39" w:rsidRDefault="00E71B39" w:rsidP="00E71B39">
      <w:pPr>
        <w:pStyle w:val="a3"/>
        <w:shd w:val="clear" w:color="auto" w:fill="FFFFFF"/>
        <w:spacing w:before="0" w:beforeAutospacing="0" w:after="0" w:afterAutospacing="0"/>
        <w:ind w:firstLine="851"/>
        <w:contextualSpacing/>
        <w:jc w:val="both"/>
        <w:rPr>
          <w:i/>
        </w:rPr>
      </w:pPr>
    </w:p>
    <w:p w:rsidR="00E71B39" w:rsidRPr="00E71B39" w:rsidRDefault="00E71B39" w:rsidP="00E71B39">
      <w:pPr>
        <w:pStyle w:val="a3"/>
        <w:shd w:val="clear" w:color="auto" w:fill="FFFFFF"/>
        <w:spacing w:before="0" w:beforeAutospacing="0" w:after="0" w:afterAutospacing="0"/>
        <w:contextualSpacing/>
        <w:jc w:val="center"/>
        <w:rPr>
          <w:i/>
        </w:rPr>
      </w:pPr>
      <w:r w:rsidRPr="00E71B39">
        <w:rPr>
          <w:i/>
        </w:rPr>
        <w:t>Игры для развития речи с использованием подручных предметов.</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У вас на столе лежит яблоко? Прекрасно, считайте, что у вас в руках готовый методический материал для развития речи ребенка, причем любого возраста.</w:t>
      </w:r>
    </w:p>
    <w:p w:rsidR="00E71B39" w:rsidRPr="00E71B39" w:rsidRDefault="00E71B39" w:rsidP="00E71B39">
      <w:pPr>
        <w:pStyle w:val="a3"/>
        <w:numPr>
          <w:ilvl w:val="0"/>
          <w:numId w:val="2"/>
        </w:numPr>
        <w:shd w:val="clear" w:color="auto" w:fill="FFFFFF"/>
        <w:spacing w:before="0" w:beforeAutospacing="0" w:after="0" w:afterAutospacing="0"/>
        <w:ind w:left="1134" w:hanging="425"/>
        <w:contextualSpacing/>
        <w:jc w:val="both"/>
        <w:rPr>
          <w:i/>
        </w:rPr>
      </w:pPr>
      <w:proofErr w:type="gramStart"/>
      <w:r w:rsidRPr="00E71B39">
        <w:rPr>
          <w:i/>
        </w:rPr>
        <w:t>и</w:t>
      </w:r>
      <w:proofErr w:type="gramEnd"/>
      <w:r w:rsidRPr="00E71B39">
        <w:rPr>
          <w:i/>
        </w:rPr>
        <w:t xml:space="preserve">гра-соревнование «Подбери словечко» </w:t>
      </w:r>
    </w:p>
    <w:p w:rsidR="00E71B39" w:rsidRPr="00E71B39" w:rsidRDefault="00E71B39" w:rsidP="00E71B39">
      <w:pPr>
        <w:pStyle w:val="a3"/>
        <w:shd w:val="clear" w:color="auto" w:fill="FFFFFF"/>
        <w:spacing w:before="0" w:beforeAutospacing="0" w:after="0" w:afterAutospacing="0"/>
        <w:ind w:firstLine="851"/>
        <w:contextualSpacing/>
        <w:jc w:val="both"/>
      </w:pPr>
      <w:proofErr w:type="gramStart"/>
      <w:r w:rsidRPr="00E71B39">
        <w:lastRenderedPageBreak/>
        <w:t>Яблоко какое? – сладкое, сочное, круглое, блестящее, большое, спелое, душистое, желтое, тяжелое, вымытое.</w:t>
      </w:r>
      <w:proofErr w:type="gramEnd"/>
    </w:p>
    <w:p w:rsidR="00E71B39" w:rsidRPr="00E71B39" w:rsidRDefault="00E71B39" w:rsidP="00E71B39">
      <w:pPr>
        <w:pStyle w:val="a3"/>
        <w:shd w:val="clear" w:color="auto" w:fill="FFFFFF"/>
        <w:spacing w:before="0" w:beforeAutospacing="0" w:after="0" w:afterAutospacing="0"/>
        <w:ind w:firstLine="851"/>
        <w:contextualSpacing/>
        <w:jc w:val="both"/>
      </w:pPr>
      <w:r w:rsidRPr="00E71B39">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E71B39" w:rsidRPr="00E71B39" w:rsidRDefault="00E71B39" w:rsidP="00E71B39">
      <w:pPr>
        <w:pStyle w:val="a3"/>
        <w:numPr>
          <w:ilvl w:val="0"/>
          <w:numId w:val="2"/>
        </w:numPr>
        <w:shd w:val="clear" w:color="auto" w:fill="FFFFFF"/>
        <w:spacing w:before="0" w:beforeAutospacing="0" w:after="0" w:afterAutospacing="0"/>
        <w:ind w:left="1134" w:hanging="425"/>
        <w:contextualSpacing/>
        <w:jc w:val="both"/>
        <w:rPr>
          <w:i/>
        </w:rPr>
      </w:pPr>
      <w:proofErr w:type="gramStart"/>
      <w:r w:rsidRPr="00E71B39">
        <w:rPr>
          <w:i/>
        </w:rPr>
        <w:t>и</w:t>
      </w:r>
      <w:proofErr w:type="gramEnd"/>
      <w:r w:rsidRPr="00E71B39">
        <w:rPr>
          <w:i/>
        </w:rPr>
        <w:t>гра «Нарисуй и заштрихуй»</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Пока яблоко еще целое, его можно срисовать и заштриховать цветным карандашом. Это полезно для пальчиков. Готовая картинка пусть украсит стену в детской комнате.</w:t>
      </w:r>
    </w:p>
    <w:p w:rsidR="00E71B39" w:rsidRPr="00E71B39" w:rsidRDefault="00E71B39" w:rsidP="00E71B39">
      <w:pPr>
        <w:pStyle w:val="a3"/>
        <w:numPr>
          <w:ilvl w:val="0"/>
          <w:numId w:val="2"/>
        </w:numPr>
        <w:shd w:val="clear" w:color="auto" w:fill="FFFFFF"/>
        <w:spacing w:before="0" w:beforeAutospacing="0" w:after="0" w:afterAutospacing="0"/>
        <w:ind w:left="1134" w:hanging="425"/>
        <w:contextualSpacing/>
        <w:jc w:val="both"/>
        <w:rPr>
          <w:i/>
        </w:rPr>
      </w:pPr>
      <w:proofErr w:type="gramStart"/>
      <w:r w:rsidRPr="00E71B39">
        <w:rPr>
          <w:i/>
        </w:rPr>
        <w:t>и</w:t>
      </w:r>
      <w:proofErr w:type="gramEnd"/>
      <w:r w:rsidRPr="00E71B39">
        <w:rPr>
          <w:i/>
        </w:rPr>
        <w:t>гра «Вспомни сказку»</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В каких сказках упоминаются яблоки? – «Гуси-лебеди», «Белоснежка и семь гномов», «</w:t>
      </w:r>
      <w:proofErr w:type="spellStart"/>
      <w:r w:rsidRPr="00E71B39">
        <w:t>Молодильные</w:t>
      </w:r>
      <w:proofErr w:type="spellEnd"/>
      <w:r w:rsidRPr="00E71B39">
        <w:t xml:space="preserve"> яблочки». Тут уж за правильный ответ можно заслужить и целое яблоко.</w:t>
      </w:r>
    </w:p>
    <w:p w:rsidR="00E71B39" w:rsidRPr="00E71B39" w:rsidRDefault="00E71B39" w:rsidP="00E71B39">
      <w:pPr>
        <w:pStyle w:val="a3"/>
        <w:numPr>
          <w:ilvl w:val="0"/>
          <w:numId w:val="2"/>
        </w:numPr>
        <w:shd w:val="clear" w:color="auto" w:fill="FFFFFF"/>
        <w:spacing w:before="0" w:beforeAutospacing="0" w:after="0" w:afterAutospacing="0"/>
        <w:ind w:left="1134" w:hanging="425"/>
        <w:contextualSpacing/>
        <w:jc w:val="both"/>
        <w:rPr>
          <w:i/>
        </w:rPr>
      </w:pPr>
      <w:proofErr w:type="gramStart"/>
      <w:r w:rsidRPr="00E71B39">
        <w:rPr>
          <w:i/>
        </w:rPr>
        <w:t>и</w:t>
      </w:r>
      <w:proofErr w:type="gramEnd"/>
      <w:r w:rsidRPr="00E71B39">
        <w:rPr>
          <w:i/>
        </w:rPr>
        <w:t>гра с союзом «а»</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 xml:space="preserve">А когда в руках несколько яблок, самое время их рассмотреть </w:t>
      </w:r>
      <w:proofErr w:type="gramStart"/>
      <w:r w:rsidRPr="00E71B39">
        <w:t>повнимательней</w:t>
      </w:r>
      <w:proofErr w:type="gramEnd"/>
      <w:r w:rsidRPr="00E71B39">
        <w:t xml:space="preserve"> и сравнить между собой: 1 яблоко желтое, а 2 – красное; одно сладкое, а другое – кислое; у первого коричневые семечки, а у второго – белые и т. д.</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Аналогичным образом любой предмет, ситуация, впечатление могут послужить материалом и поводом для развития речи.</w:t>
      </w:r>
    </w:p>
    <w:p w:rsidR="00E71B39" w:rsidRPr="00E71B39" w:rsidRDefault="00E71B39" w:rsidP="00E71B39">
      <w:pPr>
        <w:pStyle w:val="a3"/>
        <w:shd w:val="clear" w:color="auto" w:fill="FFFFFF"/>
        <w:spacing w:before="0" w:beforeAutospacing="0" w:after="0" w:afterAutospacing="0"/>
        <w:contextualSpacing/>
        <w:jc w:val="center"/>
        <w:rPr>
          <w:i/>
        </w:rPr>
      </w:pPr>
    </w:p>
    <w:p w:rsidR="00E71B39" w:rsidRPr="00E71B39" w:rsidRDefault="00E71B39" w:rsidP="00E71B39">
      <w:pPr>
        <w:pStyle w:val="a3"/>
        <w:shd w:val="clear" w:color="auto" w:fill="FFFFFF"/>
        <w:spacing w:before="0" w:beforeAutospacing="0" w:after="0" w:afterAutospacing="0"/>
        <w:contextualSpacing/>
        <w:jc w:val="center"/>
        <w:rPr>
          <w:i/>
        </w:rPr>
      </w:pPr>
      <w:r w:rsidRPr="00E71B39">
        <w:rPr>
          <w:i/>
        </w:rPr>
        <w:t>Развиваем грамматически правильную речь на прогулке.</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 xml:space="preserve">На прогулке вы можете прививать и закреплять речевые навыки по лексическим темам: </w:t>
      </w:r>
      <w:proofErr w:type="gramStart"/>
      <w:r w:rsidRPr="00E71B39">
        <w:t>«Одежда», «Обувь», «Осень», «Зима», «Весна», «Лето», «Город», «Транспорт», «Птицы» и др.</w:t>
      </w:r>
      <w:proofErr w:type="gramEnd"/>
    </w:p>
    <w:p w:rsidR="00E71B39" w:rsidRPr="00E71B39" w:rsidRDefault="00E71B39" w:rsidP="00E71B39">
      <w:pPr>
        <w:pStyle w:val="a3"/>
        <w:shd w:val="clear" w:color="auto" w:fill="FFFFFF"/>
        <w:spacing w:before="0" w:beforeAutospacing="0" w:after="0" w:afterAutospacing="0"/>
        <w:ind w:firstLine="851"/>
        <w:contextualSpacing/>
        <w:jc w:val="both"/>
      </w:pPr>
      <w:r w:rsidRPr="00E71B39">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E71B39" w:rsidRPr="00E71B39" w:rsidRDefault="00E71B39" w:rsidP="00E71B39">
      <w:pPr>
        <w:pStyle w:val="a3"/>
        <w:shd w:val="clear" w:color="auto" w:fill="FFFFFF"/>
        <w:spacing w:before="0" w:beforeAutospacing="0" w:after="0" w:afterAutospacing="0"/>
        <w:ind w:firstLine="851"/>
        <w:contextualSpacing/>
        <w:jc w:val="both"/>
      </w:pPr>
      <w:proofErr w:type="gramStart"/>
      <w:r w:rsidRPr="00E71B39">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sidRPr="00E71B39">
        <w:t xml:space="preserve"> Ребенку будут интересны игры «О чем рассказала улица?», «Помолчи и расскажи, что услышал», «Внимательные ушки», «Кто позвал?».</w:t>
      </w:r>
    </w:p>
    <w:p w:rsidR="00E71B39" w:rsidRPr="00E71B39" w:rsidRDefault="00E71B39" w:rsidP="00E71B39">
      <w:pPr>
        <w:pStyle w:val="a3"/>
        <w:shd w:val="clear" w:color="auto" w:fill="FFFFFF"/>
        <w:spacing w:before="0" w:beforeAutospacing="0" w:after="0" w:afterAutospacing="0"/>
        <w:contextualSpacing/>
        <w:jc w:val="center"/>
        <w:rPr>
          <w:i/>
        </w:rPr>
      </w:pPr>
    </w:p>
    <w:p w:rsidR="00E71B39" w:rsidRPr="00E71B39" w:rsidRDefault="00E71B39" w:rsidP="00E71B39">
      <w:pPr>
        <w:pStyle w:val="a3"/>
        <w:shd w:val="clear" w:color="auto" w:fill="FFFFFF"/>
        <w:spacing w:before="0" w:beforeAutospacing="0" w:after="0" w:afterAutospacing="0"/>
        <w:contextualSpacing/>
        <w:jc w:val="center"/>
        <w:rPr>
          <w:i/>
        </w:rPr>
      </w:pPr>
      <w:r w:rsidRPr="00E71B39">
        <w:rPr>
          <w:i/>
        </w:rPr>
        <w:t>Развиваем грамматически правильную речь на кухне.</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w:t>
      </w:r>
    </w:p>
    <w:p w:rsidR="00E71B39" w:rsidRPr="00E71B39" w:rsidRDefault="00E71B39" w:rsidP="00E71B39">
      <w:pPr>
        <w:pStyle w:val="a3"/>
        <w:shd w:val="clear" w:color="auto" w:fill="FFFFFF"/>
        <w:spacing w:before="0" w:beforeAutospacing="0" w:after="0" w:afterAutospacing="0"/>
        <w:ind w:firstLine="851"/>
        <w:contextualSpacing/>
        <w:jc w:val="both"/>
      </w:pPr>
      <w:proofErr w:type="gramStart"/>
      <w:r w:rsidRPr="00E71B39">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sidRPr="00E71B39">
        <w:t xml:space="preserve">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E71B39" w:rsidRPr="00E71B39" w:rsidRDefault="00E71B39" w:rsidP="00E71B39">
      <w:pPr>
        <w:pStyle w:val="a3"/>
        <w:shd w:val="clear" w:color="auto" w:fill="FFFFFF"/>
        <w:spacing w:before="0" w:beforeAutospacing="0" w:after="0" w:afterAutospacing="0"/>
        <w:ind w:firstLine="851"/>
        <w:contextualSpacing/>
        <w:jc w:val="both"/>
      </w:pPr>
      <w:proofErr w:type="gramStart"/>
      <w:r w:rsidRPr="00E71B39">
        <w:t>Называйте свойства (цвет, форму, размер, вкус) продуктов (горячий, остывший, сладкий, острый, свежий, черствый и т. д.).</w:t>
      </w:r>
      <w:proofErr w:type="gramEnd"/>
      <w:r w:rsidRPr="00E71B39">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E71B39" w:rsidRPr="00E71B39" w:rsidRDefault="00E71B39" w:rsidP="00E71B39">
      <w:pPr>
        <w:pStyle w:val="a3"/>
        <w:shd w:val="clear" w:color="auto" w:fill="FFFFFF"/>
        <w:spacing w:before="0" w:beforeAutospacing="0" w:after="0" w:afterAutospacing="0"/>
        <w:contextualSpacing/>
        <w:jc w:val="center"/>
        <w:rPr>
          <w:i/>
        </w:rPr>
      </w:pPr>
    </w:p>
    <w:p w:rsidR="00E71B39" w:rsidRPr="00E71B39" w:rsidRDefault="00E71B39" w:rsidP="00E71B39">
      <w:pPr>
        <w:pStyle w:val="a3"/>
        <w:shd w:val="clear" w:color="auto" w:fill="FFFFFF"/>
        <w:spacing w:before="0" w:beforeAutospacing="0" w:after="0" w:afterAutospacing="0"/>
        <w:contextualSpacing/>
        <w:jc w:val="center"/>
        <w:rPr>
          <w:i/>
        </w:rPr>
      </w:pPr>
      <w:r w:rsidRPr="00E71B39">
        <w:rPr>
          <w:i/>
        </w:rPr>
        <w:t>Развиваем грамматически правильную речь на даче.</w:t>
      </w:r>
    </w:p>
    <w:p w:rsidR="00E71B39" w:rsidRPr="00E71B39" w:rsidRDefault="00E71B39" w:rsidP="00E71B39">
      <w:pPr>
        <w:pStyle w:val="a3"/>
        <w:shd w:val="clear" w:color="auto" w:fill="FFFFFF"/>
        <w:spacing w:before="0" w:beforeAutospacing="0" w:after="0" w:afterAutospacing="0"/>
        <w:ind w:firstLine="851"/>
        <w:contextualSpacing/>
        <w:jc w:val="both"/>
      </w:pPr>
      <w:proofErr w:type="gramStart"/>
      <w:r w:rsidRPr="00E71B39">
        <w:t>На даче перед вами открывается простор для словарной и грамматической работы по темам «Времена года», «Растения сада», «Цветы», «Деревья», «Насекомые», «Ягоды», «Весенние (летние, осенние) работы в саду» и др.</w:t>
      </w:r>
      <w:proofErr w:type="gramEnd"/>
    </w:p>
    <w:p w:rsidR="00E71B39" w:rsidRPr="00E71B39" w:rsidRDefault="00E71B39" w:rsidP="00E71B39">
      <w:pPr>
        <w:pStyle w:val="a3"/>
        <w:shd w:val="clear" w:color="auto" w:fill="FFFFFF"/>
        <w:spacing w:before="0" w:beforeAutospacing="0" w:after="0" w:afterAutospacing="0"/>
        <w:ind w:firstLine="851"/>
        <w:contextualSpacing/>
        <w:jc w:val="both"/>
      </w:pPr>
      <w:r w:rsidRPr="00E71B39">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w:t>
      </w:r>
      <w:r w:rsidRPr="00E71B39">
        <w:lastRenderedPageBreak/>
        <w:t xml:space="preserve">других. </w:t>
      </w:r>
      <w:proofErr w:type="gramStart"/>
      <w:r w:rsidRPr="00E71B39">
        <w:t>Не на картинке, а в живую увидит растения в разную пору их вегетативного периода (рост, цветение, плодоношение, увядание).</w:t>
      </w:r>
      <w:proofErr w:type="gramEnd"/>
      <w:r w:rsidRPr="00E71B39">
        <w:t xml:space="preserve"> Узнает, как и где вырастают ягоды, овощи и фрукты. Каким трудом дается урожай.</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 xml:space="preserve">Даже если названия цветов, кустарников, овощей кажутся вам сложными для ребенка, все равно </w:t>
      </w:r>
      <w:proofErr w:type="gramStart"/>
      <w:r w:rsidRPr="00E71B39">
        <w:t>почаще</w:t>
      </w:r>
      <w:proofErr w:type="gramEnd"/>
      <w:r w:rsidRPr="00E71B39">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E71B39" w:rsidRPr="00E71B39" w:rsidRDefault="00E71B39" w:rsidP="00E71B39">
      <w:pPr>
        <w:pStyle w:val="a3"/>
        <w:shd w:val="clear" w:color="auto" w:fill="FFFFFF"/>
        <w:spacing w:before="0" w:beforeAutospacing="0" w:after="0" w:afterAutospacing="0"/>
        <w:ind w:firstLine="851"/>
        <w:contextualSpacing/>
        <w:jc w:val="both"/>
      </w:pPr>
      <w:proofErr w:type="gramStart"/>
      <w:r w:rsidRPr="00E71B39">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roofErr w:type="gramEnd"/>
    </w:p>
    <w:p w:rsidR="00E71B39" w:rsidRPr="00E71B39" w:rsidRDefault="00E71B39" w:rsidP="00E71B39">
      <w:pPr>
        <w:pStyle w:val="a3"/>
        <w:shd w:val="clear" w:color="auto" w:fill="FFFFFF"/>
        <w:spacing w:before="0" w:beforeAutospacing="0" w:after="0" w:afterAutospacing="0"/>
        <w:ind w:firstLine="851"/>
        <w:contextualSpacing/>
        <w:jc w:val="both"/>
      </w:pPr>
    </w:p>
    <w:p w:rsidR="00E71B39" w:rsidRPr="00E71B39" w:rsidRDefault="00E71B39" w:rsidP="00E71B39">
      <w:pPr>
        <w:pStyle w:val="a3"/>
        <w:numPr>
          <w:ilvl w:val="0"/>
          <w:numId w:val="1"/>
        </w:numPr>
        <w:shd w:val="clear" w:color="auto" w:fill="FFFFFF"/>
        <w:spacing w:before="0" w:beforeAutospacing="0" w:after="0" w:afterAutospacing="0"/>
        <w:contextualSpacing/>
        <w:jc w:val="both"/>
        <w:rPr>
          <w:b/>
        </w:rPr>
      </w:pPr>
      <w:r w:rsidRPr="00E71B39">
        <w:rPr>
          <w:b/>
        </w:rPr>
        <w:t>Заключение.</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При современном ритме жизни все труднее становится найти время для занятий со своими детьми</w:t>
      </w:r>
      <w:proofErr w:type="gramStart"/>
      <w:r w:rsidRPr="00E71B39">
        <w:t>… Н</w:t>
      </w:r>
      <w:proofErr w:type="gramEnd"/>
      <w:r w:rsidRPr="00E71B39">
        <w:t>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Семейное чтение «на ночь» применимо не только к дошкольникам, но и к школьникам. Такая семейная традиция отразится не только на речи, но и на ваших отношениях с ребенком.</w:t>
      </w:r>
    </w:p>
    <w:p w:rsidR="00E71B39" w:rsidRPr="00E71B39" w:rsidRDefault="00E71B39" w:rsidP="00E71B39">
      <w:pPr>
        <w:pStyle w:val="a3"/>
        <w:shd w:val="clear" w:color="auto" w:fill="FFFFFF"/>
        <w:spacing w:before="0" w:beforeAutospacing="0" w:after="0" w:afterAutospacing="0"/>
        <w:ind w:firstLine="851"/>
        <w:contextualSpacing/>
        <w:jc w:val="both"/>
      </w:pPr>
      <w:r w:rsidRPr="00E71B39">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E71B39" w:rsidRPr="00E71B39" w:rsidRDefault="00E71B39" w:rsidP="00E71B39">
      <w:pPr>
        <w:spacing w:after="0" w:line="240" w:lineRule="auto"/>
        <w:contextualSpacing/>
        <w:jc w:val="center"/>
        <w:rPr>
          <w:rFonts w:ascii="Times New Roman" w:hAnsi="Times New Roman" w:cs="Times New Roman"/>
          <w:sz w:val="24"/>
          <w:szCs w:val="24"/>
        </w:rPr>
      </w:pPr>
    </w:p>
    <w:p w:rsidR="00E71B39" w:rsidRPr="00E71B39" w:rsidRDefault="00E71B39" w:rsidP="00E71B39">
      <w:pPr>
        <w:spacing w:after="0" w:line="240" w:lineRule="auto"/>
        <w:contextualSpacing/>
        <w:jc w:val="center"/>
        <w:rPr>
          <w:rFonts w:ascii="Times New Roman" w:hAnsi="Times New Roman" w:cs="Times New Roman"/>
          <w:b/>
          <w:sz w:val="24"/>
          <w:szCs w:val="24"/>
        </w:rPr>
      </w:pPr>
      <w:r w:rsidRPr="00E71B39">
        <w:rPr>
          <w:rFonts w:ascii="Times New Roman" w:hAnsi="Times New Roman" w:cs="Times New Roman"/>
          <w:b/>
          <w:sz w:val="24"/>
          <w:szCs w:val="24"/>
        </w:rPr>
        <w:t>Литература</w:t>
      </w:r>
    </w:p>
    <w:p w:rsidR="00E71B39" w:rsidRPr="00E71B39" w:rsidRDefault="00E71B39" w:rsidP="00E71B39">
      <w:pPr>
        <w:pStyle w:val="a4"/>
        <w:numPr>
          <w:ilvl w:val="0"/>
          <w:numId w:val="3"/>
        </w:numPr>
        <w:spacing w:after="0" w:line="240" w:lineRule="auto"/>
        <w:ind w:left="851" w:hanging="567"/>
        <w:jc w:val="both"/>
        <w:rPr>
          <w:rFonts w:ascii="Times New Roman" w:hAnsi="Times New Roman" w:cs="Times New Roman"/>
          <w:sz w:val="24"/>
          <w:szCs w:val="24"/>
        </w:rPr>
      </w:pPr>
      <w:proofErr w:type="spellStart"/>
      <w:r w:rsidRPr="00E71B39">
        <w:rPr>
          <w:rFonts w:ascii="Times New Roman" w:hAnsi="Times New Roman" w:cs="Times New Roman"/>
          <w:color w:val="000000"/>
          <w:sz w:val="24"/>
          <w:szCs w:val="24"/>
        </w:rPr>
        <w:t>Косинова</w:t>
      </w:r>
      <w:proofErr w:type="spellEnd"/>
      <w:r w:rsidRPr="00E71B39">
        <w:rPr>
          <w:rFonts w:ascii="Times New Roman" w:hAnsi="Times New Roman" w:cs="Times New Roman"/>
          <w:color w:val="000000"/>
          <w:sz w:val="24"/>
          <w:szCs w:val="24"/>
        </w:rPr>
        <w:t xml:space="preserve"> Е. Грамматическая тетрадь №1-4 для занятий с дошкольниками. – М.: Сфера, 2017. – 32 с.</w:t>
      </w:r>
      <w:r w:rsidRPr="00E71B39">
        <w:rPr>
          <w:rFonts w:ascii="Times New Roman" w:hAnsi="Times New Roman" w:cs="Times New Roman"/>
          <w:sz w:val="24"/>
          <w:szCs w:val="24"/>
        </w:rPr>
        <w:t xml:space="preserve"> </w:t>
      </w:r>
    </w:p>
    <w:p w:rsidR="00E71B39" w:rsidRPr="00E71B39" w:rsidRDefault="00E71B39" w:rsidP="00E71B39">
      <w:pPr>
        <w:pStyle w:val="a4"/>
        <w:numPr>
          <w:ilvl w:val="0"/>
          <w:numId w:val="3"/>
        </w:numPr>
        <w:spacing w:after="0" w:line="240" w:lineRule="auto"/>
        <w:ind w:left="851" w:hanging="567"/>
        <w:jc w:val="both"/>
        <w:rPr>
          <w:rFonts w:ascii="Times New Roman" w:hAnsi="Times New Roman" w:cs="Times New Roman"/>
          <w:sz w:val="24"/>
          <w:szCs w:val="24"/>
        </w:rPr>
      </w:pPr>
      <w:proofErr w:type="spellStart"/>
      <w:r w:rsidRPr="00E71B39">
        <w:rPr>
          <w:rFonts w:ascii="Times New Roman" w:hAnsi="Times New Roman" w:cs="Times New Roman"/>
          <w:sz w:val="24"/>
          <w:szCs w:val="24"/>
        </w:rPr>
        <w:t>Теремкова</w:t>
      </w:r>
      <w:proofErr w:type="spellEnd"/>
      <w:r w:rsidRPr="00E71B39">
        <w:rPr>
          <w:rFonts w:ascii="Times New Roman" w:hAnsi="Times New Roman" w:cs="Times New Roman"/>
          <w:sz w:val="24"/>
          <w:szCs w:val="24"/>
        </w:rPr>
        <w:t xml:space="preserve"> Н.Э. Логопедические домашние задания для детей 5-7 лет с ОНР. Альбом 1-4. – М.: Издательство ГНОМ, 2017. – 48 с.</w:t>
      </w:r>
    </w:p>
    <w:p w:rsidR="00E71B39" w:rsidRPr="00E71B39" w:rsidRDefault="00E71B39" w:rsidP="00E71B39">
      <w:pPr>
        <w:pStyle w:val="a4"/>
        <w:numPr>
          <w:ilvl w:val="0"/>
          <w:numId w:val="3"/>
        </w:numPr>
        <w:spacing w:after="0" w:line="240" w:lineRule="auto"/>
        <w:ind w:left="851" w:hanging="567"/>
        <w:jc w:val="both"/>
        <w:rPr>
          <w:rFonts w:ascii="Times New Roman" w:hAnsi="Times New Roman" w:cs="Times New Roman"/>
          <w:sz w:val="24"/>
          <w:szCs w:val="24"/>
        </w:rPr>
      </w:pPr>
      <w:r w:rsidRPr="00E71B39">
        <w:rPr>
          <w:rFonts w:ascii="Times New Roman" w:hAnsi="Times New Roman" w:cs="Times New Roman"/>
          <w:color w:val="000000"/>
          <w:sz w:val="24"/>
          <w:szCs w:val="24"/>
        </w:rPr>
        <w:t>Харченко Т. Учимся красиво говорить. Сборник развивающих заданий. – М.: Айрис-Пресс, 2013. – 16 с.</w:t>
      </w:r>
    </w:p>
    <w:p w:rsidR="00E71B39" w:rsidRPr="00E71B39" w:rsidRDefault="00E71B39" w:rsidP="00E71B39">
      <w:pPr>
        <w:rPr>
          <w:rFonts w:ascii="Times New Roman" w:hAnsi="Times New Roman" w:cs="Times New Roman"/>
          <w:sz w:val="24"/>
          <w:szCs w:val="24"/>
        </w:rPr>
      </w:pPr>
    </w:p>
    <w:p w:rsidR="003F6788" w:rsidRDefault="00E71B39">
      <w:bookmarkStart w:id="0" w:name="_GoBack"/>
      <w:bookmarkEnd w:id="0"/>
    </w:p>
    <w:sectPr w:rsidR="003F6788" w:rsidSect="00E71B39">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CD"/>
    <w:rsid w:val="00716F42"/>
    <w:rsid w:val="009B5D6B"/>
    <w:rsid w:val="00BF26CD"/>
    <w:rsid w:val="00E7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71B39"/>
    <w:pPr>
      <w:spacing w:after="160" w:line="254"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71B39"/>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8579</Characters>
  <Application>Microsoft Office Word</Application>
  <DocSecurity>0</DocSecurity>
  <Lines>71</Lines>
  <Paragraphs>20</Paragraphs>
  <ScaleCrop>false</ScaleCrop>
  <Company>HP</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2022-04-19T01:46:00Z</dcterms:created>
  <dcterms:modified xsi:type="dcterms:W3CDTF">2022-04-19T01:48:00Z</dcterms:modified>
</cp:coreProperties>
</file>