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5B" w:rsidRDefault="00EC465B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7509DE">
        <w:rPr>
          <w:rFonts w:ascii="Times New Roman" w:hAnsi="Times New Roman" w:cs="Times New Roman"/>
          <w:b/>
          <w:kern w:val="1"/>
        </w:rPr>
        <w:t>Республика Бурятия</w:t>
      </w: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7509DE">
        <w:rPr>
          <w:rFonts w:ascii="Times New Roman" w:hAnsi="Times New Roman" w:cs="Times New Roman"/>
          <w:b/>
          <w:kern w:val="1"/>
        </w:rPr>
        <w:t>Администрация муниципального образования «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Муйский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район»</w:t>
      </w: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7509DE">
        <w:rPr>
          <w:rFonts w:ascii="Times New Roman" w:hAnsi="Times New Roman" w:cs="Times New Roman"/>
          <w:b/>
          <w:kern w:val="1"/>
        </w:rPr>
        <w:t>Муниципальное бюджетное дошкольное образовательное учреждение</w:t>
      </w: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7509DE">
        <w:rPr>
          <w:rFonts w:ascii="Times New Roman" w:hAnsi="Times New Roman" w:cs="Times New Roman"/>
          <w:b/>
          <w:kern w:val="1"/>
        </w:rPr>
        <w:t xml:space="preserve">Детский сад “Золотой ключик”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общеразвивающего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вида</w:t>
      </w: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proofErr w:type="spellStart"/>
      <w:r w:rsidRPr="007509DE">
        <w:rPr>
          <w:rFonts w:ascii="Times New Roman" w:hAnsi="Times New Roman" w:cs="Times New Roman"/>
          <w:b/>
          <w:kern w:val="1"/>
        </w:rPr>
        <w:t>Буряад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Улас</w:t>
      </w:r>
      <w:proofErr w:type="spellEnd"/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7509DE">
        <w:rPr>
          <w:rFonts w:ascii="Times New Roman" w:hAnsi="Times New Roman" w:cs="Times New Roman"/>
          <w:b/>
          <w:kern w:val="1"/>
        </w:rPr>
        <w:t>«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Муяын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аймаг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» гэһэн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нютагай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засагай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байгууламжын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захиргаан</w:t>
      </w:r>
      <w:proofErr w:type="spellEnd"/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proofErr w:type="spellStart"/>
      <w:r w:rsidRPr="007509DE">
        <w:rPr>
          <w:rFonts w:ascii="Times New Roman" w:hAnsi="Times New Roman" w:cs="Times New Roman"/>
          <w:b/>
          <w:kern w:val="1"/>
        </w:rPr>
        <w:t>Юрэнхы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хүгжэлтын түхэлэй һургуулиин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урдахи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болбосоролой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нютагай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засагай</w:t>
      </w:r>
      <w:proofErr w:type="spellEnd"/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  <w:kern w:val="1"/>
          <w:sz w:val="18"/>
          <w:szCs w:val="16"/>
        </w:rPr>
      </w:pPr>
      <w:proofErr w:type="spellStart"/>
      <w:r w:rsidRPr="007509DE">
        <w:rPr>
          <w:rFonts w:ascii="Times New Roman" w:hAnsi="Times New Roman" w:cs="Times New Roman"/>
          <w:b/>
          <w:kern w:val="1"/>
        </w:rPr>
        <w:t>бюджедэй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эмхи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зургаан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- хүүгэдэй </w:t>
      </w:r>
      <w:proofErr w:type="spellStart"/>
      <w:r w:rsidRPr="007509DE">
        <w:rPr>
          <w:rFonts w:ascii="Times New Roman" w:hAnsi="Times New Roman" w:cs="Times New Roman"/>
          <w:b/>
          <w:kern w:val="1"/>
        </w:rPr>
        <w:t>сэсэрлиг</w:t>
      </w:r>
      <w:proofErr w:type="spellEnd"/>
      <w:r w:rsidRPr="007509DE">
        <w:rPr>
          <w:rFonts w:ascii="Times New Roman" w:hAnsi="Times New Roman" w:cs="Times New Roman"/>
          <w:b/>
          <w:kern w:val="1"/>
        </w:rPr>
        <w:t xml:space="preserve"> «Золотой ключик»</w:t>
      </w:r>
    </w:p>
    <w:p w:rsidR="00A252F8" w:rsidRPr="007509DE" w:rsidRDefault="00A252F8" w:rsidP="00A252F8">
      <w:pPr>
        <w:pStyle w:val="a3"/>
        <w:jc w:val="center"/>
        <w:rPr>
          <w:rFonts w:ascii="Times New Roman" w:hAnsi="Times New Roman" w:cs="Times New Roman"/>
          <w:b/>
        </w:rPr>
      </w:pPr>
    </w:p>
    <w:p w:rsidR="00A252F8" w:rsidRPr="007509DE" w:rsidRDefault="00A252F8" w:rsidP="00A252F8">
      <w:pPr>
        <w:pStyle w:val="a3"/>
        <w:jc w:val="right"/>
        <w:rPr>
          <w:rFonts w:ascii="Times New Roman" w:hAnsi="Times New Roman" w:cs="Times New Roman"/>
          <w:b/>
        </w:rPr>
      </w:pPr>
      <w:r w:rsidRPr="007509DE">
        <w:rPr>
          <w:rFonts w:ascii="Times New Roman" w:hAnsi="Times New Roman" w:cs="Times New Roman"/>
          <w:b/>
        </w:rPr>
        <w:t>Согласовано________</w:t>
      </w:r>
    </w:p>
    <w:p w:rsidR="00A252F8" w:rsidRPr="007509DE" w:rsidRDefault="00A252F8" w:rsidP="00A252F8">
      <w:pPr>
        <w:pStyle w:val="a3"/>
        <w:jc w:val="right"/>
        <w:rPr>
          <w:rFonts w:ascii="Times New Roman" w:hAnsi="Times New Roman" w:cs="Times New Roman"/>
          <w:b/>
        </w:rPr>
      </w:pPr>
      <w:r w:rsidRPr="007509DE">
        <w:rPr>
          <w:rFonts w:ascii="Times New Roman" w:hAnsi="Times New Roman" w:cs="Times New Roman"/>
          <w:b/>
        </w:rPr>
        <w:t>Старший воспитатель</w:t>
      </w:r>
    </w:p>
    <w:p w:rsidR="00A252F8" w:rsidRPr="007509DE" w:rsidRDefault="00A252F8" w:rsidP="00A252F8">
      <w:pPr>
        <w:pStyle w:val="a3"/>
        <w:jc w:val="right"/>
        <w:rPr>
          <w:rFonts w:ascii="Times New Roman" w:hAnsi="Times New Roman" w:cs="Times New Roman"/>
          <w:b/>
        </w:rPr>
      </w:pPr>
      <w:r w:rsidRPr="007509DE">
        <w:rPr>
          <w:rFonts w:ascii="Times New Roman" w:hAnsi="Times New Roman" w:cs="Times New Roman"/>
          <w:b/>
        </w:rPr>
        <w:t>МБДОУ Д/с «Золотой ключик»</w:t>
      </w:r>
    </w:p>
    <w:p w:rsidR="00A252F8" w:rsidRPr="007509DE" w:rsidRDefault="00A252F8" w:rsidP="00A252F8">
      <w:pPr>
        <w:pStyle w:val="a3"/>
        <w:jc w:val="right"/>
        <w:rPr>
          <w:rFonts w:ascii="Times New Roman" w:hAnsi="Times New Roman" w:cs="Times New Roman"/>
          <w:b/>
        </w:rPr>
      </w:pPr>
      <w:r w:rsidRPr="007509DE">
        <w:rPr>
          <w:rFonts w:ascii="Times New Roman" w:hAnsi="Times New Roman" w:cs="Times New Roman"/>
          <w:b/>
        </w:rPr>
        <w:t>Казанцева Н.</w:t>
      </w:r>
      <w:proofErr w:type="gramStart"/>
      <w:r w:rsidRPr="007509DE">
        <w:rPr>
          <w:rFonts w:ascii="Times New Roman" w:hAnsi="Times New Roman" w:cs="Times New Roman"/>
          <w:b/>
        </w:rPr>
        <w:t>В</w:t>
      </w:r>
      <w:proofErr w:type="gramEnd"/>
    </w:p>
    <w:p w:rsidR="00A252F8" w:rsidRPr="00C57A00" w:rsidRDefault="00A252F8" w:rsidP="00A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F8" w:rsidRDefault="00A252F8" w:rsidP="00670775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670775" w:rsidRPr="00670775" w:rsidRDefault="00670775" w:rsidP="00670775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670775" w:rsidRDefault="00670775" w:rsidP="00670775">
      <w:pPr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 w:rsidRPr="00670775">
        <w:rPr>
          <w:rFonts w:ascii="Times New Roman" w:hAnsi="Times New Roman" w:cs="Times New Roman"/>
          <w:b/>
          <w:kern w:val="36"/>
          <w:sz w:val="36"/>
          <w:lang w:eastAsia="ru-RU"/>
        </w:rPr>
        <w:t>Проект</w:t>
      </w:r>
    </w:p>
    <w:p w:rsidR="00670775" w:rsidRPr="00670775" w:rsidRDefault="00F12449" w:rsidP="00670775">
      <w:pPr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в старшей группе «Звёздочки</w:t>
      </w:r>
      <w:r w:rsidR="00670775" w:rsidRPr="00670775">
        <w:rPr>
          <w:rFonts w:ascii="Times New Roman" w:hAnsi="Times New Roman" w:cs="Times New Roman"/>
          <w:b/>
          <w:kern w:val="36"/>
          <w:sz w:val="36"/>
          <w:lang w:eastAsia="ru-RU"/>
        </w:rPr>
        <w:t>»</w:t>
      </w:r>
    </w:p>
    <w:p w:rsidR="00670775" w:rsidRDefault="00670775" w:rsidP="00670775">
      <w:pPr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 w:rsidRPr="00670775">
        <w:rPr>
          <w:rFonts w:ascii="Times New Roman" w:hAnsi="Times New Roman" w:cs="Times New Roman"/>
          <w:b/>
          <w:kern w:val="36"/>
          <w:sz w:val="36"/>
          <w:lang w:eastAsia="ru-RU"/>
        </w:rPr>
        <w:t>На тему:</w:t>
      </w:r>
      <w:r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</w:t>
      </w:r>
      <w:r w:rsidRPr="00670775">
        <w:rPr>
          <w:rFonts w:ascii="Times New Roman" w:hAnsi="Times New Roman" w:cs="Times New Roman"/>
          <w:b/>
          <w:kern w:val="36"/>
          <w:sz w:val="36"/>
          <w:lang w:eastAsia="ru-RU"/>
        </w:rPr>
        <w:t>«Путешествие в мир математики</w:t>
      </w:r>
      <w:r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</w:t>
      </w:r>
      <w:r w:rsidRPr="00670775">
        <w:rPr>
          <w:rFonts w:ascii="Times New Roman" w:hAnsi="Times New Roman" w:cs="Times New Roman"/>
          <w:b/>
          <w:kern w:val="36"/>
          <w:sz w:val="36"/>
          <w:lang w:eastAsia="ru-RU"/>
        </w:rPr>
        <w:t>»</w:t>
      </w:r>
    </w:p>
    <w:p w:rsidR="00670775" w:rsidRPr="00670775" w:rsidRDefault="00670775" w:rsidP="00670775">
      <w:pPr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lang w:eastAsia="ru-RU"/>
        </w:rPr>
        <w:t>(Образовательная область «Познание»)</w:t>
      </w:r>
    </w:p>
    <w:p w:rsidR="00670775" w:rsidRPr="00670775" w:rsidRDefault="00670775" w:rsidP="00670775">
      <w:pPr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Default="00670775" w:rsidP="00670775">
      <w:pPr>
        <w:rPr>
          <w:kern w:val="36"/>
          <w:lang w:eastAsia="ru-RU"/>
        </w:rPr>
      </w:pPr>
    </w:p>
    <w:p w:rsidR="00670775" w:rsidRPr="00670775" w:rsidRDefault="00670775" w:rsidP="00670775">
      <w:pPr>
        <w:jc w:val="right"/>
        <w:rPr>
          <w:rFonts w:ascii="Times New Roman" w:hAnsi="Times New Roman" w:cs="Times New Roman"/>
          <w:kern w:val="36"/>
          <w:sz w:val="24"/>
          <w:lang w:eastAsia="ru-RU"/>
        </w:rPr>
      </w:pPr>
      <w:r w:rsidRPr="00670775">
        <w:rPr>
          <w:rFonts w:ascii="Times New Roman" w:hAnsi="Times New Roman" w:cs="Times New Roman"/>
          <w:kern w:val="36"/>
          <w:sz w:val="24"/>
          <w:lang w:eastAsia="ru-RU"/>
        </w:rPr>
        <w:t>Выполнила воспитатель: Скопина Т.С</w:t>
      </w:r>
      <w:r w:rsidR="006F48ED">
        <w:rPr>
          <w:rFonts w:ascii="Times New Roman" w:hAnsi="Times New Roman" w:cs="Times New Roman"/>
          <w:kern w:val="36"/>
          <w:sz w:val="24"/>
          <w:lang w:eastAsia="ru-RU"/>
        </w:rPr>
        <w:t>.</w:t>
      </w:r>
    </w:p>
    <w:p w:rsid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670775" w:rsidRP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4"/>
          <w:lang w:eastAsia="ru-RU"/>
        </w:rPr>
        <w:t>п</w:t>
      </w:r>
      <w:r w:rsidR="006F48ED">
        <w:rPr>
          <w:rFonts w:ascii="Times New Roman" w:hAnsi="Times New Roman" w:cs="Times New Roman"/>
          <w:b/>
          <w:kern w:val="36"/>
          <w:sz w:val="24"/>
          <w:lang w:eastAsia="ru-RU"/>
        </w:rPr>
        <w:t>гт</w:t>
      </w:r>
      <w:proofErr w:type="spellEnd"/>
      <w:r>
        <w:rPr>
          <w:rFonts w:ascii="Times New Roman" w:hAnsi="Times New Roman" w:cs="Times New Roman"/>
          <w:b/>
          <w:kern w:val="36"/>
          <w:sz w:val="24"/>
          <w:lang w:eastAsia="ru-RU"/>
        </w:rPr>
        <w:t>.</w:t>
      </w:r>
      <w:r w:rsidR="006F48ED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</w:t>
      </w:r>
      <w:proofErr w:type="spellStart"/>
      <w:r w:rsidRPr="00670775">
        <w:rPr>
          <w:rFonts w:ascii="Times New Roman" w:hAnsi="Times New Roman" w:cs="Times New Roman"/>
          <w:b/>
          <w:kern w:val="36"/>
          <w:sz w:val="24"/>
          <w:lang w:eastAsia="ru-RU"/>
        </w:rPr>
        <w:t>Таксимо</w:t>
      </w:r>
      <w:proofErr w:type="spellEnd"/>
    </w:p>
    <w:p w:rsidR="00670775" w:rsidRDefault="00670775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670775">
        <w:rPr>
          <w:rFonts w:ascii="Times New Roman" w:hAnsi="Times New Roman" w:cs="Times New Roman"/>
          <w:b/>
          <w:kern w:val="36"/>
          <w:sz w:val="24"/>
          <w:lang w:eastAsia="ru-RU"/>
        </w:rPr>
        <w:t>2022</w:t>
      </w:r>
      <w:r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год</w:t>
      </w:r>
    </w:p>
    <w:p w:rsidR="00EC465B" w:rsidRDefault="00EC465B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972A93" w:rsidRPr="00670775" w:rsidRDefault="00972A93" w:rsidP="0067077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972A93" w:rsidRPr="00A24D5F" w:rsidRDefault="009D5BD0" w:rsidP="0067077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Возраст детей: </w:t>
      </w:r>
      <w:r w:rsidR="00670775" w:rsidRPr="00A24D5F">
        <w:rPr>
          <w:rFonts w:ascii="Times New Roman" w:hAnsi="Times New Roman" w:cs="Times New Roman"/>
          <w:sz w:val="24"/>
          <w:lang w:eastAsia="ru-RU"/>
        </w:rPr>
        <w:t>5 лет</w:t>
      </w:r>
      <w:r w:rsidR="00670775" w:rsidRPr="00A24D5F">
        <w:rPr>
          <w:rFonts w:ascii="Times New Roman" w:hAnsi="Times New Roman" w:cs="Times New Roman"/>
          <w:sz w:val="24"/>
          <w:lang w:eastAsia="ru-RU"/>
        </w:rPr>
        <w:br/>
      </w:r>
      <w:r w:rsidR="00670775" w:rsidRPr="00A24D5F">
        <w:rPr>
          <w:rFonts w:ascii="Times New Roman" w:hAnsi="Times New Roman" w:cs="Times New Roman"/>
          <w:b/>
          <w:sz w:val="24"/>
          <w:lang w:eastAsia="ru-RU"/>
        </w:rPr>
        <w:t>Участники</w:t>
      </w:r>
      <w:r w:rsidR="00670775" w:rsidRPr="00A24D5F">
        <w:rPr>
          <w:rFonts w:ascii="Times New Roman" w:hAnsi="Times New Roman" w:cs="Times New Roman"/>
          <w:sz w:val="24"/>
          <w:lang w:eastAsia="ru-RU"/>
        </w:rPr>
        <w:t>: Педагоги, дети, родители.</w:t>
      </w:r>
      <w:r w:rsidR="00670775" w:rsidRPr="00A24D5F">
        <w:rPr>
          <w:rFonts w:ascii="Times New Roman" w:hAnsi="Times New Roman" w:cs="Times New Roman"/>
          <w:sz w:val="24"/>
          <w:lang w:eastAsia="ru-RU"/>
        </w:rPr>
        <w:br/>
        <w:t xml:space="preserve">Продолжительность </w:t>
      </w:r>
      <w:r>
        <w:rPr>
          <w:rFonts w:ascii="Times New Roman" w:hAnsi="Times New Roman" w:cs="Times New Roman"/>
          <w:sz w:val="24"/>
          <w:lang w:eastAsia="ru-RU"/>
        </w:rPr>
        <w:t xml:space="preserve">проекта: Долгосрочный  ноябрь </w:t>
      </w:r>
      <w:r w:rsidR="00670775" w:rsidRPr="00A24D5F">
        <w:rPr>
          <w:rFonts w:ascii="Times New Roman" w:hAnsi="Times New Roman" w:cs="Times New Roman"/>
          <w:sz w:val="24"/>
          <w:lang w:eastAsia="ru-RU"/>
        </w:rPr>
        <w:t>-</w:t>
      </w:r>
      <w:r>
        <w:rPr>
          <w:rFonts w:ascii="Times New Roman" w:hAnsi="Times New Roman" w:cs="Times New Roman"/>
          <w:sz w:val="24"/>
          <w:lang w:eastAsia="ru-RU"/>
        </w:rPr>
        <w:t xml:space="preserve"> февраль</w:t>
      </w:r>
    </w:p>
    <w:p w:rsidR="00972A93" w:rsidRPr="00972A93" w:rsidRDefault="00972A93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b/>
          <w:bCs/>
          <w:sz w:val="24"/>
          <w:lang w:eastAsia="ru-RU"/>
        </w:rPr>
        <w:t>Тип проекта:</w:t>
      </w:r>
      <w:r w:rsidRPr="00972A93">
        <w:rPr>
          <w:rFonts w:ascii="Times New Roman" w:hAnsi="Times New Roman" w:cs="Times New Roman"/>
          <w:sz w:val="24"/>
          <w:lang w:eastAsia="ru-RU"/>
        </w:rPr>
        <w:t xml:space="preserve">  практико-ориентированный (создание дидактических игр, оформление математического уголка, приобретение игр и </w:t>
      </w:r>
      <w:proofErr w:type="spellStart"/>
      <w:r w:rsidRPr="00972A93">
        <w:rPr>
          <w:rFonts w:ascii="Times New Roman" w:hAnsi="Times New Roman" w:cs="Times New Roman"/>
          <w:sz w:val="24"/>
          <w:lang w:eastAsia="ru-RU"/>
        </w:rPr>
        <w:t>т</w:t>
      </w:r>
      <w:proofErr w:type="gramStart"/>
      <w:r w:rsidRPr="00972A93">
        <w:rPr>
          <w:rFonts w:ascii="Times New Roman" w:hAnsi="Times New Roman" w:cs="Times New Roman"/>
          <w:sz w:val="24"/>
          <w:lang w:eastAsia="ru-RU"/>
        </w:rPr>
        <w:t>.д</w:t>
      </w:r>
      <w:proofErr w:type="spellEnd"/>
      <w:proofErr w:type="gramEnd"/>
      <w:r w:rsidRPr="00972A93">
        <w:rPr>
          <w:rFonts w:ascii="Times New Roman" w:hAnsi="Times New Roman" w:cs="Times New Roman"/>
          <w:sz w:val="24"/>
          <w:lang w:eastAsia="ru-RU"/>
        </w:rPr>
        <w:t>)  игровой, творческий</w:t>
      </w:r>
    </w:p>
    <w:p w:rsidR="00670775" w:rsidRPr="00670775" w:rsidRDefault="00670775" w:rsidP="0067077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24D5F">
        <w:rPr>
          <w:rFonts w:ascii="Times New Roman" w:hAnsi="Times New Roman" w:cs="Times New Roman"/>
          <w:b/>
          <w:sz w:val="24"/>
          <w:lang w:eastAsia="ru-RU"/>
        </w:rPr>
        <w:t>Актуальность проекта:</w:t>
      </w:r>
      <w:r w:rsidRPr="00A24D5F">
        <w:rPr>
          <w:rFonts w:ascii="Times New Roman" w:hAnsi="Times New Roman" w:cs="Times New Roman"/>
          <w:sz w:val="24"/>
          <w:lang w:eastAsia="ru-RU"/>
        </w:rPr>
        <w:br/>
        <w:t>На всех этапах развития дошкольников проблема математического развития занимает одно из центральных мест, т. к. математическое развитие дошкольного возраста имеет большую ценность для интенсивного развития ребенка, его познавательных интересов и любознательности. Формирование математического развития - один из важнейших разделов в развитии детей. Применять приобретенные знания цвета, формы, размера дети могут в любом виде продуктивной деятельности – рисовании, лепке, аппликации, конструировании.</w:t>
      </w:r>
      <w:r w:rsidRPr="00A24D5F">
        <w:rPr>
          <w:rFonts w:ascii="Times New Roman" w:hAnsi="Times New Roman" w:cs="Times New Roman"/>
          <w:sz w:val="24"/>
          <w:lang w:eastAsia="ru-RU"/>
        </w:rPr>
        <w:br/>
      </w:r>
      <w:r w:rsidRPr="00670775">
        <w:rPr>
          <w:rFonts w:ascii="Times New Roman" w:hAnsi="Times New Roman" w:cs="Times New Roman"/>
          <w:b/>
          <w:sz w:val="24"/>
          <w:lang w:eastAsia="ru-RU"/>
        </w:rPr>
        <w:t>Проблема:</w:t>
      </w:r>
    </w:p>
    <w:p w:rsidR="00670775" w:rsidRPr="00972A93" w:rsidRDefault="00670775" w:rsidP="0067077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670775">
        <w:rPr>
          <w:rFonts w:ascii="Times New Roman" w:hAnsi="Times New Roman" w:cs="Times New Roman"/>
          <w:sz w:val="24"/>
          <w:lang w:eastAsia="ru-RU"/>
        </w:rPr>
        <w:t> Во время проведения мной занятий по математике, обратила внимание на то, что не все дети проявляют интерес к занятиям. На основании возникшей проблемной ситуации я решила, приступить к разработке и реализации данного проекта.</w:t>
      </w:r>
      <w:r w:rsidRPr="00670775">
        <w:rPr>
          <w:rFonts w:ascii="Times New Roman" w:hAnsi="Times New Roman" w:cs="Times New Roman"/>
          <w:sz w:val="24"/>
          <w:lang w:eastAsia="ru-RU"/>
        </w:rPr>
        <w:br/>
      </w:r>
      <w:r w:rsidRPr="00670775">
        <w:rPr>
          <w:rFonts w:ascii="Times New Roman" w:hAnsi="Times New Roman" w:cs="Times New Roman"/>
          <w:b/>
          <w:sz w:val="24"/>
          <w:lang w:eastAsia="ru-RU"/>
        </w:rPr>
        <w:t>Новизна проекта:</w:t>
      </w:r>
      <w:r w:rsidRPr="00670775">
        <w:rPr>
          <w:rFonts w:ascii="Times New Roman" w:hAnsi="Times New Roman" w:cs="Times New Roman"/>
          <w:b/>
          <w:sz w:val="24"/>
          <w:lang w:eastAsia="ru-RU"/>
        </w:rPr>
        <w:br/>
      </w:r>
      <w:r w:rsidRPr="00670775">
        <w:rPr>
          <w:rFonts w:ascii="Times New Roman" w:hAnsi="Times New Roman" w:cs="Times New Roman"/>
          <w:sz w:val="24"/>
          <w:lang w:eastAsia="ru-RU"/>
        </w:rPr>
        <w:t>Использование информационно-коммуникационных технологий, способствующих повышению качества, доступности и эффективности сенсорного воспитания, а также использование подручных материалов для формирования сенсорно - математических представлений у детей. Это позволит формировать элементы логического мышления и развивать интеллектуальные способности детей, не нарушая законов и этапов психического и физиологического развития, а также учитывая индивидуальные особенности детей, что делает обучение детей интересным, содержательным, ненавязчивым.</w:t>
      </w:r>
      <w:r w:rsidRPr="00670775">
        <w:rPr>
          <w:rFonts w:ascii="Times New Roman" w:hAnsi="Times New Roman" w:cs="Times New Roman"/>
          <w:sz w:val="24"/>
          <w:lang w:eastAsia="ru-RU"/>
        </w:rPr>
        <w:br/>
      </w:r>
      <w:r w:rsidRPr="00972A93">
        <w:rPr>
          <w:rFonts w:ascii="Times New Roman" w:hAnsi="Times New Roman" w:cs="Times New Roman"/>
          <w:b/>
          <w:bCs/>
          <w:sz w:val="24"/>
          <w:lang w:eastAsia="ru-RU"/>
        </w:rPr>
        <w:t>Цель проекта: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>Создание благоприятных условий для формирования элементарных математических представлений у детей средней группы, обеспечить успешное развитие детей посредством дидактических игр математического содержания и занимательного материала.</w:t>
      </w:r>
      <w:r w:rsidRPr="00972A93">
        <w:rPr>
          <w:rFonts w:ascii="Times New Roman" w:hAnsi="Times New Roman" w:cs="Times New Roman"/>
          <w:sz w:val="24"/>
          <w:lang w:eastAsia="ru-RU"/>
        </w:rPr>
        <w:br/>
      </w:r>
      <w:r w:rsidRPr="00972A93">
        <w:rPr>
          <w:rFonts w:ascii="Times New Roman" w:hAnsi="Times New Roman" w:cs="Times New Roman"/>
          <w:b/>
          <w:sz w:val="24"/>
          <w:lang w:eastAsia="ru-RU"/>
        </w:rPr>
        <w:t>Задачи проекта:</w:t>
      </w:r>
    </w:p>
    <w:p w:rsidR="00670775" w:rsidRPr="00A24D5F" w:rsidRDefault="00670775" w:rsidP="00972A93">
      <w:pPr>
        <w:pStyle w:val="a3"/>
        <w:rPr>
          <w:rFonts w:ascii="Times New Roman" w:hAnsi="Times New Roman" w:cs="Times New Roman"/>
          <w:sz w:val="24"/>
          <w:u w:val="single"/>
          <w:lang w:eastAsia="ru-RU"/>
        </w:rPr>
      </w:pPr>
      <w:r w:rsidRPr="00A24D5F">
        <w:rPr>
          <w:rFonts w:ascii="Times New Roman" w:hAnsi="Times New Roman" w:cs="Times New Roman"/>
          <w:sz w:val="24"/>
          <w:u w:val="single"/>
          <w:lang w:eastAsia="ru-RU"/>
        </w:rPr>
        <w:t>Обучающие:</w:t>
      </w:r>
    </w:p>
    <w:p w:rsidR="00EE5605" w:rsidRPr="00A24D5F" w:rsidRDefault="00670775" w:rsidP="00972A93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A24D5F">
        <w:rPr>
          <w:rFonts w:ascii="Times New Roman" w:hAnsi="Times New Roman" w:cs="Times New Roman"/>
          <w:i/>
          <w:sz w:val="24"/>
          <w:lang w:eastAsia="ru-RU"/>
        </w:rPr>
        <w:t>Для воспитателя:</w:t>
      </w:r>
    </w:p>
    <w:p w:rsidR="00EE5605" w:rsidRPr="00F12449" w:rsidRDefault="00EE560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проанализировать учебно-методическую литературу по вопросам сенсорного развития детей 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 xml:space="preserve">дошкольного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возраста.</w:t>
      </w:r>
    </w:p>
    <w:p w:rsidR="00670775" w:rsidRPr="00972A93" w:rsidRDefault="00EE560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-</w:t>
      </w:r>
      <w:r w:rsidRPr="00EE5605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дополнить дидактический материал по 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>формированию элементарных математических представлений</w:t>
      </w:r>
      <w:proofErr w:type="gramStart"/>
      <w:r w:rsidR="00972A93" w:rsidRPr="00972A93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670775" w:rsidRPr="00972A93">
        <w:rPr>
          <w:rFonts w:ascii="Times New Roman" w:hAnsi="Times New Roman" w:cs="Times New Roman"/>
          <w:sz w:val="24"/>
          <w:lang w:eastAsia="ru-RU"/>
        </w:rPr>
        <w:br/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670775" w:rsidRPr="00972A93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="00670775" w:rsidRPr="00972A93">
        <w:rPr>
          <w:rFonts w:ascii="Times New Roman" w:hAnsi="Times New Roman" w:cs="Times New Roman"/>
          <w:sz w:val="24"/>
          <w:lang w:eastAsia="ru-RU"/>
        </w:rPr>
        <w:t>азработать систему игр, обеспечивающих последовательное развитие навыков в условиях игровой деятельности.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br/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разработать консультацию и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 xml:space="preserve"> памятки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 для родителей с рекомендациями по  «Развитие игровой деятельности детей», «Развитие 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 xml:space="preserve">математических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способностей детей посредством игр с блоками </w:t>
      </w:r>
      <w:proofErr w:type="spellStart"/>
      <w:r w:rsidR="00670775" w:rsidRPr="00972A93">
        <w:rPr>
          <w:rFonts w:ascii="Times New Roman" w:hAnsi="Times New Roman" w:cs="Times New Roman"/>
          <w:sz w:val="24"/>
          <w:lang w:eastAsia="ru-RU"/>
        </w:rPr>
        <w:t>Дьенеша</w:t>
      </w:r>
      <w:proofErr w:type="spellEnd"/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», «Игры с блоками </w:t>
      </w:r>
      <w:proofErr w:type="spellStart"/>
      <w:r w:rsidR="00670775" w:rsidRPr="00972A93">
        <w:rPr>
          <w:rFonts w:ascii="Times New Roman" w:hAnsi="Times New Roman" w:cs="Times New Roman"/>
          <w:sz w:val="24"/>
          <w:lang w:eastAsia="ru-RU"/>
        </w:rPr>
        <w:t>Дьенеша</w:t>
      </w:r>
      <w:proofErr w:type="spellEnd"/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», «Игровая деятельность детей дома»; 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 xml:space="preserve">памятка 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«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>Математические и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>гры по дороге домой».</w:t>
      </w:r>
    </w:p>
    <w:p w:rsidR="00670775" w:rsidRPr="00972A93" w:rsidRDefault="006F48ED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итог:</w:t>
      </w:r>
      <w:r w:rsidR="00670775" w:rsidRPr="00972A93">
        <w:rPr>
          <w:rFonts w:ascii="Times New Roman" w:hAnsi="Times New Roman" w:cs="Times New Roman"/>
          <w:sz w:val="24"/>
          <w:lang w:eastAsia="ru-RU"/>
        </w:rPr>
        <w:t xml:space="preserve"> создание </w:t>
      </w:r>
      <w:r w:rsidR="00972A93" w:rsidRPr="00972A93">
        <w:rPr>
          <w:rFonts w:ascii="Times New Roman" w:hAnsi="Times New Roman" w:cs="Times New Roman"/>
          <w:sz w:val="24"/>
          <w:lang w:eastAsia="ru-RU"/>
        </w:rPr>
        <w:t>математического коврика,</w:t>
      </w:r>
      <w:r>
        <w:rPr>
          <w:rFonts w:ascii="Times New Roman" w:hAnsi="Times New Roman" w:cs="Times New Roman"/>
          <w:sz w:val="24"/>
          <w:lang w:eastAsia="ru-RU"/>
        </w:rPr>
        <w:t xml:space="preserve"> дидактических игр и заданий, цифр и геометрических фигур для использования их в ООД и для работы в уголке математики. </w:t>
      </w:r>
    </w:p>
    <w:p w:rsidR="006F48ED" w:rsidRDefault="006F48ED" w:rsidP="00972A93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</w:p>
    <w:p w:rsidR="00670775" w:rsidRPr="00A24D5F" w:rsidRDefault="00670775" w:rsidP="00972A93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A24D5F">
        <w:rPr>
          <w:rFonts w:ascii="Times New Roman" w:hAnsi="Times New Roman" w:cs="Times New Roman"/>
          <w:bCs/>
          <w:i/>
          <w:sz w:val="24"/>
          <w:lang w:eastAsia="ru-RU"/>
        </w:rPr>
        <w:t>Для детей: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>С помощью игр познакомиться и закрепить знания  по следующим основным свойствам предметов:</w:t>
      </w:r>
      <w:r w:rsidRPr="00972A93">
        <w:rPr>
          <w:rFonts w:ascii="Times New Roman" w:hAnsi="Times New Roman" w:cs="Times New Roman"/>
          <w:sz w:val="24"/>
          <w:lang w:eastAsia="ru-RU"/>
        </w:rPr>
        <w:br/>
        <w:t>с формой (круг, квадрат, треугольник</w:t>
      </w:r>
      <w:r w:rsidR="00972A93">
        <w:rPr>
          <w:rFonts w:ascii="Times New Roman" w:hAnsi="Times New Roman" w:cs="Times New Roman"/>
          <w:sz w:val="24"/>
          <w:lang w:eastAsia="ru-RU"/>
        </w:rPr>
        <w:t>, ромб</w:t>
      </w:r>
      <w:r w:rsidRPr="00972A93">
        <w:rPr>
          <w:rFonts w:ascii="Times New Roman" w:hAnsi="Times New Roman" w:cs="Times New Roman"/>
          <w:sz w:val="24"/>
          <w:lang w:eastAsia="ru-RU"/>
        </w:rPr>
        <w:t>),</w:t>
      </w:r>
      <w:r w:rsidR="00972A9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lang w:eastAsia="ru-RU"/>
        </w:rPr>
        <w:t>с величиной (большой и маленький).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>Познакомиться со счетом от</w:t>
      </w:r>
      <w:r w:rsidR="00972A93">
        <w:rPr>
          <w:rFonts w:ascii="Times New Roman" w:hAnsi="Times New Roman" w:cs="Times New Roman"/>
          <w:sz w:val="24"/>
          <w:lang w:eastAsia="ru-RU"/>
        </w:rPr>
        <w:t xml:space="preserve"> 1-10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hAnsi="Times New Roman" w:cs="Times New Roman"/>
          <w:sz w:val="24"/>
          <w:lang w:eastAsia="ru-RU"/>
        </w:rPr>
        <w:t>-Закреплять понятие «Утро», «День», «Вечер», «Ночь»</w:t>
      </w:r>
    </w:p>
    <w:p w:rsidR="006F48ED" w:rsidRDefault="006F48ED" w:rsidP="00972A9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F48ED" w:rsidRDefault="006F48ED" w:rsidP="00972A9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F48ED" w:rsidRDefault="006F48ED" w:rsidP="00972A9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70775" w:rsidRPr="00A24D5F" w:rsidRDefault="00670775" w:rsidP="00972A9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24D5F">
        <w:rPr>
          <w:rFonts w:ascii="Times New Roman" w:hAnsi="Times New Roman" w:cs="Times New Roman"/>
          <w:i/>
          <w:sz w:val="24"/>
          <w:szCs w:val="24"/>
          <w:lang w:eastAsia="ru-RU"/>
        </w:rPr>
        <w:t>Для родителей:</w:t>
      </w:r>
    </w:p>
    <w:p w:rsidR="00670775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 подготовить совместными усилиями  с воспитателем наглядно-дидактический материал математического содержания, изго</w:t>
      </w:r>
      <w:r w:rsidR="00972A93" w:rsidRPr="00972A93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вление дидактических игр.</w:t>
      </w:r>
    </w:p>
    <w:p w:rsidR="00A24D5F" w:rsidRPr="00972A93" w:rsidRDefault="00A24D5F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формировании математических представлений не только</w:t>
      </w:r>
      <w:r w:rsidR="00972A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2A93" w:rsidRPr="00972A93">
        <w:rPr>
          <w:rFonts w:ascii="Times New Roman" w:hAnsi="Times New Roman" w:cs="Times New Roman"/>
          <w:sz w:val="24"/>
          <w:szCs w:val="24"/>
          <w:lang w:eastAsia="ru-RU"/>
        </w:rPr>
        <w:t>в образовательной деятельности</w:t>
      </w:r>
      <w:proofErr w:type="gramStart"/>
      <w:r w:rsidR="00972A93" w:rsidRPr="00972A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72A93" w:rsidRPr="00972A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но и в обычной повседневной жизни.</w:t>
      </w:r>
    </w:p>
    <w:p w:rsidR="00670775" w:rsidRPr="00972A93" w:rsidRDefault="00972A93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-активное участие в жизни детей</w:t>
      </w:r>
      <w:r w:rsidR="00670775" w:rsidRPr="00972A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Развивающие</w:t>
      </w:r>
      <w:r w:rsidRPr="00972A93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 развивать познавательную активность детей через дидактические игры.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развивать представление детей о геометрических </w:t>
      </w:r>
      <w:r w:rsidRPr="00EE5605">
        <w:rPr>
          <w:rFonts w:ascii="Times New Roman" w:hAnsi="Times New Roman" w:cs="Times New Roman"/>
          <w:sz w:val="24"/>
          <w:szCs w:val="24"/>
          <w:lang w:eastAsia="ru-RU"/>
        </w:rPr>
        <w:t>фигурах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: круге, квадрате, треугольнике;</w:t>
      </w:r>
      <w:r w:rsidR="00972A93">
        <w:rPr>
          <w:rFonts w:ascii="Times New Roman" w:hAnsi="Times New Roman" w:cs="Times New Roman"/>
          <w:sz w:val="24"/>
          <w:szCs w:val="24"/>
          <w:lang w:eastAsia="ru-RU"/>
        </w:rPr>
        <w:t xml:space="preserve"> ромбе;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расширять и активизировать словарный запас детей;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 развивать память, внимание, мелкую моторику рук.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A93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детей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Воспитательные</w:t>
      </w:r>
      <w:r w:rsidRPr="00972A93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70775" w:rsidRPr="00972A93" w:rsidRDefault="00972A93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доброжелательность</w:t>
      </w:r>
      <w:r w:rsidR="00670775" w:rsidRPr="00972A9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775" w:rsidRPr="00972A93">
        <w:rPr>
          <w:rFonts w:ascii="Times New Roman" w:hAnsi="Times New Roman" w:cs="Times New Roman"/>
          <w:sz w:val="24"/>
          <w:szCs w:val="24"/>
          <w:lang w:eastAsia="ru-RU"/>
        </w:rPr>
        <w:t>аккуратность</w:t>
      </w:r>
    </w:p>
    <w:p w:rsidR="00670775" w:rsidRPr="00972A93" w:rsidRDefault="00670775" w:rsidP="00972A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A93">
        <w:rPr>
          <w:rFonts w:ascii="Times New Roman" w:hAnsi="Times New Roman" w:cs="Times New Roman"/>
          <w:sz w:val="24"/>
          <w:szCs w:val="24"/>
          <w:lang w:eastAsia="ru-RU"/>
        </w:rPr>
        <w:t>-умение работать в коллективе</w:t>
      </w:r>
    </w:p>
    <w:p w:rsidR="00670775" w:rsidRPr="00972A93" w:rsidRDefault="00670775" w:rsidP="00972A93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A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-воспитывать усидчивость</w:t>
      </w:r>
    </w:p>
    <w:p w:rsidR="00670775" w:rsidRPr="00972A93" w:rsidRDefault="00670775" w:rsidP="00972A93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A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6F48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72A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интерес к конечному результату деятельности.</w:t>
      </w:r>
    </w:p>
    <w:p w:rsidR="00670775" w:rsidRPr="00EE5605" w:rsidRDefault="00670775" w:rsidP="00972A9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72A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24D5F">
        <w:rPr>
          <w:rFonts w:ascii="var(--bs-font-sans-serif)" w:hAnsi="var(--bs-font-sans-serif)"/>
          <w:b/>
          <w:bCs/>
          <w:sz w:val="24"/>
          <w:lang w:eastAsia="ru-RU"/>
        </w:rPr>
        <w:t>Продукт нашего проекта</w:t>
      </w:r>
      <w:r w:rsidR="00972A93" w:rsidRPr="00A24D5F">
        <w:rPr>
          <w:rFonts w:ascii="var(--bs-font-sans-serif)" w:hAnsi="var(--bs-font-sans-serif)"/>
          <w:b/>
          <w:bCs/>
          <w:sz w:val="24"/>
          <w:lang w:eastAsia="ru-RU"/>
        </w:rPr>
        <w:t xml:space="preserve"> </w:t>
      </w:r>
      <w:r w:rsidRPr="00670775">
        <w:rPr>
          <w:rFonts w:ascii="var(--bs-font-sans-serif)" w:hAnsi="var(--bs-font-sans-serif)"/>
          <w:b/>
          <w:bCs/>
          <w:lang w:eastAsia="ru-RU"/>
        </w:rPr>
        <w:t>-</w:t>
      </w:r>
      <w:r w:rsidR="00972A93">
        <w:rPr>
          <w:rFonts w:ascii="var(--bs-font-sans-serif)" w:hAnsi="var(--bs-font-sans-serif)"/>
          <w:b/>
          <w:bCs/>
          <w:lang w:eastAsia="ru-RU"/>
        </w:rPr>
        <w:t xml:space="preserve"> </w:t>
      </w:r>
      <w:r w:rsidR="00972A93" w:rsidRPr="00EE5605">
        <w:rPr>
          <w:rFonts w:ascii="Times New Roman" w:hAnsi="Times New Roman" w:cs="Times New Roman"/>
          <w:sz w:val="24"/>
          <w:lang w:eastAsia="ru-RU"/>
        </w:rPr>
        <w:t xml:space="preserve">Математический коврик, изготовление цифр, дидактические игры. </w:t>
      </w:r>
    </w:p>
    <w:p w:rsidR="00670775" w:rsidRPr="00EE5605" w:rsidRDefault="00EE5605" w:rsidP="00670775">
      <w:pPr>
        <w:rPr>
          <w:rFonts w:ascii="Times New Roman" w:hAnsi="Times New Roman" w:cs="Times New Roman"/>
          <w:sz w:val="24"/>
          <w:lang w:eastAsia="ru-RU"/>
        </w:rPr>
      </w:pPr>
      <w:proofErr w:type="gramStart"/>
      <w:r w:rsidRPr="00EE5605">
        <w:rPr>
          <w:rFonts w:ascii="Times New Roman" w:hAnsi="Times New Roman" w:cs="Times New Roman"/>
          <w:sz w:val="24"/>
          <w:lang w:eastAsia="ru-RU"/>
        </w:rPr>
        <w:t xml:space="preserve">На математическом коврике 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находится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 xml:space="preserve"> огромный материал</w:t>
      </w:r>
      <w:r w:rsidR="00F12449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 с дидактическими играми, развивающими заданиями, которые помогут детям познать цвет (цветовой спектр и его оттенки, форму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(геометрические плоскостные фигуры)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 и величину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(метрическая система мер)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670775" w:rsidRPr="00EE5605">
        <w:rPr>
          <w:sz w:val="24"/>
          <w:lang w:eastAsia="ru-RU"/>
        </w:rPr>
        <w:t xml:space="preserve"> 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Моя задача - передать этот опыт ребенку и, по возможности, научить его использовать этот опыт в дальнейшем. С этой целью я использовала следующие дидактические</w:t>
      </w:r>
      <w:r w:rsidRPr="00EE5605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игры: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«Найди такой же»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«Поможем гномикам»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;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«Найди домик»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;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«Укрась рукавичку»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,</w:t>
      </w:r>
      <w:r w:rsidRPr="00EE5605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«Поможем звёздочке»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 здесь ещё</w:t>
      </w:r>
      <w:r w:rsidRPr="00EE5605">
        <w:rPr>
          <w:rFonts w:ascii="Times New Roman" w:hAnsi="Times New Roman" w:cs="Times New Roman"/>
          <w:sz w:val="24"/>
          <w:lang w:eastAsia="ru-RU"/>
        </w:rPr>
        <w:t xml:space="preserve"> идёт знакомство с Блоками </w:t>
      </w:r>
      <w:proofErr w:type="spellStart"/>
      <w:r w:rsidRPr="00EE5605">
        <w:rPr>
          <w:rFonts w:ascii="Times New Roman" w:hAnsi="Times New Roman" w:cs="Times New Roman"/>
          <w:sz w:val="24"/>
          <w:lang w:eastAsia="ru-RU"/>
        </w:rPr>
        <w:t>Дьен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иша</w:t>
      </w:r>
      <w:proofErr w:type="spellEnd"/>
      <w:r w:rsidR="00670775" w:rsidRPr="00EE5605">
        <w:rPr>
          <w:rFonts w:ascii="Times New Roman" w:hAnsi="Times New Roman" w:cs="Times New Roman"/>
          <w:sz w:val="24"/>
          <w:lang w:eastAsia="ru-RU"/>
        </w:rPr>
        <w:t>. Эти игры способствуют развитию памяти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(надо вспомнить, как называется)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 и активизирует мышление </w:t>
      </w:r>
      <w:r w:rsidR="00670775" w:rsidRPr="00EE5605">
        <w:rPr>
          <w:rFonts w:ascii="Times New Roman" w:hAnsi="Times New Roman" w:cs="Times New Roman"/>
          <w:i/>
          <w:iCs/>
          <w:sz w:val="24"/>
          <w:lang w:eastAsia="ru-RU"/>
        </w:rPr>
        <w:t>(найти такой же по цвету, сравнить, установить общий признак)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. Давайте вместе с вами познакомимся с содержанием</w:t>
      </w:r>
      <w:r>
        <w:rPr>
          <w:rFonts w:ascii="Times New Roman" w:hAnsi="Times New Roman" w:cs="Times New Roman"/>
          <w:sz w:val="24"/>
          <w:lang w:eastAsia="ru-RU"/>
        </w:rPr>
        <w:t xml:space="preserve"> коврика</w:t>
      </w:r>
      <w:r w:rsidR="00670775" w:rsidRPr="00EE5605">
        <w:rPr>
          <w:rFonts w:ascii="Times New Roman" w:hAnsi="Times New Roman" w:cs="Times New Roman"/>
          <w:sz w:val="24"/>
          <w:lang w:eastAsia="ru-RU"/>
        </w:rPr>
        <w:t>: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Игры на ознакомление и закрепление знаний о геометрических фигурах: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«Спрячь колобка от лисы»</w:t>
      </w:r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F48ED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«Игра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г</w:t>
      </w:r>
      <w:r w:rsidR="00670775" w:rsidRPr="009E4742">
        <w:rPr>
          <w:rFonts w:ascii="Times New Roman" w:hAnsi="Times New Roman" w:cs="Times New Roman"/>
          <w:sz w:val="24"/>
          <w:lang w:eastAsia="ru-RU"/>
        </w:rPr>
        <w:t>еоконт</w:t>
      </w:r>
      <w:proofErr w:type="spellEnd"/>
      <w:r w:rsidR="00670775" w:rsidRPr="009E4742">
        <w:rPr>
          <w:rFonts w:ascii="Times New Roman" w:hAnsi="Times New Roman" w:cs="Times New Roman"/>
          <w:sz w:val="24"/>
          <w:lang w:eastAsia="ru-RU"/>
        </w:rPr>
        <w:t xml:space="preserve"> «Подбери предметы по форме похожие на квадрат,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0775" w:rsidRPr="009E4742">
        <w:rPr>
          <w:rFonts w:ascii="Times New Roman" w:hAnsi="Times New Roman" w:cs="Times New Roman"/>
          <w:sz w:val="24"/>
          <w:lang w:eastAsia="ru-RU"/>
        </w:rPr>
        <w:t>круг и треугольник»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Загадки</w:t>
      </w:r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Дидактическое пособие на развитие пространственно-временного представления «Утро», «День», «Вечер», «Ночь».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Игры на развитие представлений о величине: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«Найди мишке домик»</w:t>
      </w:r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«Подбери бабочке цветок»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Карточки на сравнение много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мало,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на счет</w:t>
      </w:r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Игра «Найд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и фигуркам домик» на базе игры </w:t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с блоками </w:t>
      </w:r>
      <w:proofErr w:type="spellStart"/>
      <w:r w:rsidRPr="009E4742">
        <w:rPr>
          <w:rFonts w:ascii="Times New Roman" w:hAnsi="Times New Roman" w:cs="Times New Roman"/>
          <w:sz w:val="24"/>
          <w:lang w:eastAsia="ru-RU"/>
        </w:rPr>
        <w:t>Дьенеша</w:t>
      </w:r>
      <w:proofErr w:type="spellEnd"/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Игра на сравнение </w:t>
      </w:r>
      <w:r w:rsidR="006F48ED">
        <w:rPr>
          <w:rFonts w:ascii="Times New Roman" w:hAnsi="Times New Roman" w:cs="Times New Roman"/>
          <w:sz w:val="24"/>
          <w:lang w:eastAsia="ru-RU"/>
        </w:rPr>
        <w:t>«</w:t>
      </w:r>
      <w:r w:rsidRPr="009E4742">
        <w:rPr>
          <w:rFonts w:ascii="Times New Roman" w:hAnsi="Times New Roman" w:cs="Times New Roman"/>
          <w:sz w:val="24"/>
          <w:lang w:eastAsia="ru-RU"/>
        </w:rPr>
        <w:t>длиннее короче</w:t>
      </w:r>
      <w:r w:rsidR="006F48ED">
        <w:rPr>
          <w:rFonts w:ascii="Times New Roman" w:hAnsi="Times New Roman" w:cs="Times New Roman"/>
          <w:sz w:val="24"/>
          <w:lang w:eastAsia="ru-RU"/>
        </w:rPr>
        <w:t>»</w:t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 и на закрепление цветовой палитры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«У кого какая дорожка»</w:t>
      </w:r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-</w:t>
      </w:r>
      <w:r w:rsidR="006F48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Игры со схемами с палочками </w:t>
      </w:r>
      <w:proofErr w:type="spellStart"/>
      <w:r w:rsidRPr="009E4742">
        <w:rPr>
          <w:rFonts w:ascii="Times New Roman" w:hAnsi="Times New Roman" w:cs="Times New Roman"/>
          <w:sz w:val="24"/>
          <w:lang w:eastAsia="ru-RU"/>
        </w:rPr>
        <w:t>Кьюзинера</w:t>
      </w:r>
      <w:proofErr w:type="spellEnd"/>
      <w:r w:rsidR="006F48ED">
        <w:rPr>
          <w:rFonts w:ascii="Times New Roman" w:hAnsi="Times New Roman" w:cs="Times New Roman"/>
          <w:sz w:val="24"/>
          <w:lang w:eastAsia="ru-RU"/>
        </w:rPr>
        <w:t>.</w:t>
      </w:r>
    </w:p>
    <w:p w:rsidR="006F48ED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b/>
          <w:sz w:val="32"/>
          <w:lang w:eastAsia="ru-RU"/>
        </w:rPr>
        <w:t> </w:t>
      </w:r>
      <w:r w:rsidRPr="00EC465B">
        <w:rPr>
          <w:rFonts w:ascii="Times New Roman" w:hAnsi="Times New Roman" w:cs="Times New Roman"/>
          <w:b/>
          <w:sz w:val="24"/>
          <w:lang w:eastAsia="ru-RU"/>
        </w:rPr>
        <w:t>Принципы реализации проекта: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Доступность (соответствие дидактической задачи возрастным и инд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ивидуальным возможностям детей)</w:t>
      </w:r>
      <w:r w:rsidRPr="009E4742">
        <w:rPr>
          <w:rFonts w:ascii="Times New Roman" w:hAnsi="Times New Roman" w:cs="Times New Roman"/>
          <w:sz w:val="24"/>
          <w:lang w:eastAsia="ru-RU"/>
        </w:rPr>
        <w:br/>
        <w:t xml:space="preserve">Повторяемость (закрепление и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усложнение одной и той же игры)</w:t>
      </w:r>
      <w:r w:rsidRPr="009E4742">
        <w:rPr>
          <w:rFonts w:ascii="Times New Roman" w:hAnsi="Times New Roman" w:cs="Times New Roman"/>
          <w:sz w:val="24"/>
          <w:lang w:eastAsia="ru-RU"/>
        </w:rPr>
        <w:br/>
      </w:r>
    </w:p>
    <w:p w:rsidR="006F48ED" w:rsidRDefault="006F48ED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A24D5F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Элемент новизны (внесени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е новых атрибутов).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br/>
        <w:t>Наглядность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Систе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матичность и последовательность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br/>
        <w:t>Развивающий характер обучения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Сознательнос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ть и активность в усвоении</w:t>
      </w:r>
      <w:r w:rsidRPr="009E4742">
        <w:rPr>
          <w:rFonts w:ascii="Times New Roman" w:hAnsi="Times New Roman" w:cs="Times New Roman"/>
          <w:sz w:val="24"/>
          <w:lang w:eastAsia="ru-RU"/>
        </w:rPr>
        <w:br/>
      </w:r>
    </w:p>
    <w:p w:rsidR="00A24D5F" w:rsidRDefault="00A24D5F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A24D5F" w:rsidRPr="00A24D5F" w:rsidRDefault="00670775" w:rsidP="009E4742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A24D5F">
        <w:rPr>
          <w:rFonts w:ascii="Times New Roman" w:hAnsi="Times New Roman" w:cs="Times New Roman"/>
          <w:b/>
          <w:sz w:val="24"/>
          <w:lang w:eastAsia="ru-RU"/>
        </w:rPr>
        <w:t>Методы и приёмы:</w:t>
      </w:r>
    </w:p>
    <w:p w:rsidR="00F12449" w:rsidRDefault="00F12449" w:rsidP="00F1244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1. 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t>Организационные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   2. Мотивирующие.</w:t>
      </w:r>
    </w:p>
    <w:p w:rsidR="00F12449" w:rsidRDefault="00F12449" w:rsidP="00F1244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3. </w:t>
      </w:r>
      <w:proofErr w:type="gramStart"/>
      <w:r w:rsidR="00670775" w:rsidRPr="00F12449">
        <w:rPr>
          <w:rFonts w:ascii="Times New Roman" w:hAnsi="Times New Roman" w:cs="Times New Roman"/>
          <w:sz w:val="24"/>
          <w:lang w:eastAsia="ru-RU"/>
        </w:rPr>
        <w:t>Словесные (вопросы, побуждающие к мыслительной деятельности,</w:t>
      </w:r>
      <w:r w:rsidR="00670775" w:rsidRPr="00F12449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       </w:t>
      </w:r>
      <w:r w:rsidR="00670775" w:rsidRPr="00F12449">
        <w:rPr>
          <w:rFonts w:ascii="Times New Roman" w:hAnsi="Times New Roman" w:cs="Times New Roman"/>
          <w:sz w:val="24"/>
          <w:lang w:eastAsia="ru-RU"/>
        </w:rPr>
        <w:t>указание, пояс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t>нение, объяснение, разъяснение)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670775" w:rsidRPr="00F12449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   4.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t>Игровые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F12449" w:rsidRDefault="00F12449" w:rsidP="00F1244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5. 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t>Наглядные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F12449" w:rsidRDefault="00F12449" w:rsidP="00F12449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6. </w:t>
      </w:r>
      <w:r w:rsidR="00670775" w:rsidRPr="00F12449">
        <w:rPr>
          <w:rFonts w:ascii="Times New Roman" w:hAnsi="Times New Roman" w:cs="Times New Roman"/>
          <w:sz w:val="24"/>
          <w:lang w:eastAsia="ru-RU"/>
        </w:rPr>
        <w:t>Педагогическая оценка (поощрение, одобрение, похвал</w:t>
      </w:r>
      <w:r w:rsidR="009E4742" w:rsidRPr="00F12449">
        <w:rPr>
          <w:rFonts w:ascii="Times New Roman" w:hAnsi="Times New Roman" w:cs="Times New Roman"/>
          <w:sz w:val="24"/>
          <w:lang w:eastAsia="ru-RU"/>
        </w:rPr>
        <w:t>а)</w:t>
      </w:r>
      <w:r w:rsidRPr="00F12449">
        <w:rPr>
          <w:rFonts w:ascii="Times New Roman" w:hAnsi="Times New Roman" w:cs="Times New Roman"/>
          <w:sz w:val="24"/>
          <w:lang w:eastAsia="ru-RU"/>
        </w:rPr>
        <w:t>.</w:t>
      </w:r>
      <w:r w:rsidR="00670775" w:rsidRPr="00F12449">
        <w:rPr>
          <w:rFonts w:ascii="Times New Roman" w:hAnsi="Times New Roman" w:cs="Times New Roman"/>
          <w:sz w:val="24"/>
          <w:lang w:eastAsia="ru-RU"/>
        </w:rPr>
        <w:br/>
      </w:r>
    </w:p>
    <w:p w:rsidR="00670775" w:rsidRPr="00F12449" w:rsidRDefault="00670775" w:rsidP="00F1244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12449">
        <w:rPr>
          <w:rFonts w:ascii="Times New Roman" w:hAnsi="Times New Roman" w:cs="Times New Roman"/>
          <w:b/>
          <w:sz w:val="24"/>
          <w:lang w:eastAsia="ru-RU"/>
        </w:rPr>
        <w:t>Ожидаемые результаты реализации проекта: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 xml:space="preserve">У детей повышается интерес к математическим знаниям, умениям и представлениям при помощи игр и упражнений. Положительная динамика мониторинга формирования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>математических эталонов у детей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 дошкольного возраста.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Создание условий, обеспечивающих эффективное использование дидактических игр.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 xml:space="preserve">Формирование познавательно – речевой активности детей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дошкольного </w:t>
      </w:r>
      <w:r w:rsidRPr="009E4742">
        <w:rPr>
          <w:rFonts w:ascii="Times New Roman" w:hAnsi="Times New Roman" w:cs="Times New Roman"/>
          <w:sz w:val="24"/>
          <w:lang w:eastAsia="ru-RU"/>
        </w:rPr>
        <w:t>возраста.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Дети научатся играть в дидактические игры.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sz w:val="24"/>
          <w:lang w:eastAsia="ru-RU"/>
        </w:rPr>
        <w:t>Воспитывается стремление работать согласованно, уступать товарищам, помогать друг другу, а так же самостоятельность, активность и творческие способности детей. Укрепление детско-родительских отношений через совместную деятельность. Активное участие родителей в реализации проекта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Рекомендации для родителей по созданию благоприятных условий для проведения игр дома, а также консультации по их приобретению и самостоятельному изготовлении.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Родители будут заинтересованы в да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>льнейшем развитии своих детей.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br/>
      </w:r>
      <w:r w:rsidRPr="009E4742">
        <w:rPr>
          <w:rFonts w:ascii="Times New Roman" w:hAnsi="Times New Roman" w:cs="Times New Roman"/>
          <w:sz w:val="24"/>
          <w:lang w:eastAsia="ru-RU"/>
        </w:rPr>
        <w:t>Материально-техническое обеспечение: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Демонстрационный и раздаточный материал.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Предметно-развивающая среда.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Художественная и методическая литература.</w:t>
      </w:r>
    </w:p>
    <w:p w:rsidR="00F12449" w:rsidRDefault="00F12449" w:rsidP="009E4742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9E4742">
        <w:rPr>
          <w:rFonts w:ascii="Times New Roman" w:hAnsi="Times New Roman" w:cs="Times New Roman"/>
          <w:b/>
          <w:sz w:val="24"/>
          <w:lang w:eastAsia="ru-RU"/>
        </w:rPr>
        <w:t>Этапы проекта:</w:t>
      </w:r>
    </w:p>
    <w:p w:rsidR="00F12449" w:rsidRDefault="00670775" w:rsidP="009E4742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9E4742">
        <w:rPr>
          <w:rFonts w:ascii="Times New Roman" w:hAnsi="Times New Roman" w:cs="Times New Roman"/>
          <w:b/>
          <w:sz w:val="24"/>
          <w:lang w:eastAsia="ru-RU"/>
        </w:rPr>
        <w:t>1 этап. Подготовительный.</w:t>
      </w:r>
      <w:r w:rsidRPr="009E4742">
        <w:rPr>
          <w:rFonts w:ascii="Times New Roman" w:hAnsi="Times New Roman" w:cs="Times New Roman"/>
          <w:b/>
          <w:sz w:val="24"/>
          <w:lang w:eastAsia="ru-RU"/>
        </w:rPr>
        <w:br/>
      </w:r>
      <w:r w:rsidRPr="009E4742">
        <w:rPr>
          <w:rFonts w:ascii="Times New Roman" w:hAnsi="Times New Roman" w:cs="Times New Roman"/>
          <w:sz w:val="24"/>
          <w:lang w:eastAsia="ru-RU"/>
        </w:rPr>
        <w:t xml:space="preserve">Изучение современных требований к содержанию и организации работы по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математическому </w:t>
      </w:r>
      <w:r w:rsidRPr="009E4742">
        <w:rPr>
          <w:rFonts w:ascii="Times New Roman" w:hAnsi="Times New Roman" w:cs="Times New Roman"/>
          <w:sz w:val="24"/>
          <w:lang w:eastAsia="ru-RU"/>
        </w:rPr>
        <w:t>воспитанию детей дошкольного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возраста в соответствие с ФГОС</w:t>
      </w:r>
      <w:r w:rsidRPr="009E4742">
        <w:rPr>
          <w:rFonts w:ascii="Times New Roman" w:hAnsi="Times New Roman" w:cs="Times New Roman"/>
          <w:sz w:val="24"/>
          <w:lang w:eastAsia="ru-RU"/>
        </w:rPr>
        <w:t>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Изучение методической литературы.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Планирование предстоящей деятельности, направленной на реализацию проекта.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Подбор методического материала, иллюстраций, фотографий, стихов по данной теме.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>Выявление компетентности родителей и вовлечение их в процесс реализации проекта.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 xml:space="preserve">Проведение анкетирования родителей "Выявление интересов и знаний родителей воспитанников по вопросам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ФЭМП </w:t>
      </w:r>
      <w:r w:rsidRPr="009E4742">
        <w:rPr>
          <w:rFonts w:ascii="Times New Roman" w:hAnsi="Times New Roman" w:cs="Times New Roman"/>
          <w:sz w:val="24"/>
          <w:lang w:eastAsia="ru-RU"/>
        </w:rPr>
        <w:t>развития и воспитания дошкольников".</w:t>
      </w:r>
      <w:r w:rsidRPr="009E4742">
        <w:rPr>
          <w:rFonts w:ascii="Times New Roman" w:hAnsi="Times New Roman" w:cs="Times New Roman"/>
          <w:sz w:val="24"/>
          <w:lang w:eastAsia="ru-RU"/>
        </w:rPr>
        <w:br/>
        <w:t xml:space="preserve">Пополнение </w:t>
      </w:r>
      <w:r w:rsidR="009E4742" w:rsidRPr="009E4742">
        <w:rPr>
          <w:rFonts w:ascii="Times New Roman" w:hAnsi="Times New Roman" w:cs="Times New Roman"/>
          <w:sz w:val="24"/>
          <w:lang w:eastAsia="ru-RU"/>
        </w:rPr>
        <w:t xml:space="preserve"> математического </w:t>
      </w:r>
      <w:r w:rsidRPr="009E4742">
        <w:rPr>
          <w:rFonts w:ascii="Times New Roman" w:hAnsi="Times New Roman" w:cs="Times New Roman"/>
          <w:sz w:val="24"/>
          <w:lang w:eastAsia="ru-RU"/>
        </w:rPr>
        <w:t>уголка новыми дидактическими играми.</w:t>
      </w:r>
      <w:r w:rsidRPr="009E4742">
        <w:rPr>
          <w:rFonts w:ascii="Times New Roman" w:hAnsi="Times New Roman" w:cs="Times New Roman"/>
          <w:sz w:val="24"/>
          <w:lang w:eastAsia="ru-RU"/>
        </w:rPr>
        <w:br/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E4742">
        <w:rPr>
          <w:rFonts w:ascii="Times New Roman" w:hAnsi="Times New Roman" w:cs="Times New Roman"/>
          <w:b/>
          <w:sz w:val="24"/>
          <w:lang w:eastAsia="ru-RU"/>
        </w:rPr>
        <w:t>2 этап. Реализация (выполнение) проекта.</w:t>
      </w:r>
      <w:r w:rsidRPr="009E4742">
        <w:rPr>
          <w:rFonts w:ascii="Times New Roman" w:hAnsi="Times New Roman" w:cs="Times New Roman"/>
          <w:b/>
          <w:sz w:val="24"/>
          <w:lang w:eastAsia="ru-RU"/>
        </w:rPr>
        <w:br/>
      </w:r>
      <w:r w:rsidRPr="009E4742">
        <w:rPr>
          <w:rFonts w:ascii="Times New Roman" w:hAnsi="Times New Roman" w:cs="Times New Roman"/>
          <w:sz w:val="24"/>
          <w:lang w:eastAsia="ru-RU"/>
        </w:rPr>
        <w:t>Совместная деятельность с детьми:</w:t>
      </w:r>
    </w:p>
    <w:p w:rsidR="00AD4109" w:rsidRDefault="00670775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9E4742">
        <w:rPr>
          <w:rFonts w:ascii="Times New Roman" w:hAnsi="Times New Roman" w:cs="Times New Roman"/>
          <w:sz w:val="24"/>
          <w:szCs w:val="20"/>
          <w:lang w:eastAsia="ru-RU"/>
        </w:rPr>
        <w:t>Социально-коммуникативное развитие</w:t>
      </w:r>
      <w:r w:rsidR="00AD4109">
        <w:rPr>
          <w:rFonts w:ascii="Times New Roman" w:hAnsi="Times New Roman" w:cs="Times New Roman"/>
          <w:sz w:val="24"/>
          <w:szCs w:val="20"/>
          <w:lang w:eastAsia="ru-RU"/>
        </w:rPr>
        <w:t>: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9E4742">
        <w:rPr>
          <w:rFonts w:ascii="Times New Roman" w:hAnsi="Times New Roman" w:cs="Times New Roman"/>
          <w:sz w:val="24"/>
          <w:szCs w:val="20"/>
          <w:lang w:eastAsia="ru-RU"/>
        </w:rPr>
        <w:t> Беседы: «Полезная математика», «Где мы применяем математические знания?» </w:t>
      </w:r>
      <w:r w:rsidR="00AD4109">
        <w:rPr>
          <w:rFonts w:ascii="Times New Roman" w:hAnsi="Times New Roman" w:cs="Times New Roman"/>
          <w:sz w:val="24"/>
          <w:szCs w:val="20"/>
          <w:lang w:eastAsia="ru-RU"/>
        </w:rPr>
        <w:br/>
        <w:t xml:space="preserve">      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Повысить у детей интерес и желание заниматься математикой.</w:t>
      </w:r>
    </w:p>
    <w:p w:rsidR="006F48ED" w:rsidRDefault="006F48ED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6F48ED" w:rsidRDefault="006F48ED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9E4742">
        <w:rPr>
          <w:rFonts w:ascii="Times New Roman" w:hAnsi="Times New Roman" w:cs="Times New Roman"/>
          <w:sz w:val="24"/>
          <w:szCs w:val="20"/>
          <w:lang w:eastAsia="ru-RU"/>
        </w:rPr>
        <w:t>На прогулке предложить детям найти на участке что-нибудь круглое, квадратное, треугольное.</w:t>
      </w:r>
    </w:p>
    <w:p w:rsidR="00670775" w:rsidRPr="009E4742" w:rsidRDefault="009E4742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Дидактические </w:t>
      </w:r>
      <w:proofErr w:type="gramStart"/>
      <w:r>
        <w:rPr>
          <w:rFonts w:ascii="Times New Roman" w:hAnsi="Times New Roman" w:cs="Times New Roman"/>
          <w:sz w:val="24"/>
          <w:szCs w:val="20"/>
          <w:lang w:eastAsia="ru-RU"/>
        </w:rPr>
        <w:t>игры</w:t>
      </w:r>
      <w:proofErr w:type="gramEnd"/>
      <w:r w:rsidR="00AD4109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670775" w:rsidRPr="009E4742">
        <w:rPr>
          <w:rFonts w:ascii="Times New Roman" w:hAnsi="Times New Roman" w:cs="Times New Roman"/>
          <w:sz w:val="24"/>
          <w:szCs w:val="20"/>
          <w:lang w:eastAsia="ru-RU"/>
        </w:rPr>
        <w:t> «На какую геометрическую фигуру похож предмет».</w:t>
      </w:r>
    </w:p>
    <w:p w:rsidR="00670775" w:rsidRPr="009E4742" w:rsidRDefault="00670775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9E4742">
        <w:rPr>
          <w:rFonts w:ascii="Times New Roman" w:hAnsi="Times New Roman" w:cs="Times New Roman"/>
          <w:sz w:val="24"/>
          <w:szCs w:val="20"/>
          <w:lang w:eastAsia="ru-RU"/>
        </w:rPr>
        <w:t>Песочная терапия. Д/и «Нарисуй геометрические фигуры», «Нарисуй: длинную и короткую дорожку, широкую –</w:t>
      </w:r>
      <w:r w:rsidR="009E4742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узкую». Развивать наблюдательность, воображение, фантазию. Учить детей находить в окружении предметы круглой, квадратной, треугольной формы.</w:t>
      </w:r>
    </w:p>
    <w:p w:rsidR="00F12449" w:rsidRDefault="00F12449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F12449" w:rsidRDefault="00F12449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670775" w:rsidRDefault="00670775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9E4742">
        <w:rPr>
          <w:rFonts w:ascii="Times New Roman" w:hAnsi="Times New Roman" w:cs="Times New Roman"/>
          <w:sz w:val="24"/>
          <w:szCs w:val="20"/>
          <w:lang w:eastAsia="ru-RU"/>
        </w:rPr>
        <w:t xml:space="preserve">Применение </w:t>
      </w:r>
      <w:proofErr w:type="spellStart"/>
      <w:r w:rsidRPr="009E4742">
        <w:rPr>
          <w:rFonts w:ascii="Times New Roman" w:hAnsi="Times New Roman" w:cs="Times New Roman"/>
          <w:sz w:val="24"/>
          <w:szCs w:val="20"/>
          <w:lang w:eastAsia="ru-RU"/>
        </w:rPr>
        <w:t>здоровьесберегающих</w:t>
      </w:r>
      <w:proofErr w:type="spellEnd"/>
      <w:r w:rsidRPr="009E4742">
        <w:rPr>
          <w:rFonts w:ascii="Times New Roman" w:hAnsi="Times New Roman" w:cs="Times New Roman"/>
          <w:sz w:val="24"/>
          <w:szCs w:val="20"/>
          <w:lang w:eastAsia="ru-RU"/>
        </w:rPr>
        <w:t xml:space="preserve"> технологий по средствам песочной терапии. Закреплять знание геометрических фигур, понятия: </w:t>
      </w:r>
      <w:proofErr w:type="gramStart"/>
      <w:r w:rsidRPr="009E4742">
        <w:rPr>
          <w:rFonts w:ascii="Times New Roman" w:hAnsi="Times New Roman" w:cs="Times New Roman"/>
          <w:sz w:val="24"/>
          <w:szCs w:val="20"/>
          <w:lang w:eastAsia="ru-RU"/>
        </w:rPr>
        <w:t>длинный</w:t>
      </w:r>
      <w:proofErr w:type="gramEnd"/>
      <w:r w:rsidR="009E4742" w:rsidRPr="009E4742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9E4742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короткий, широкий</w:t>
      </w:r>
      <w:r w:rsidR="009E4742" w:rsidRPr="009E4742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A24D5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9E4742">
        <w:rPr>
          <w:rFonts w:ascii="Times New Roman" w:hAnsi="Times New Roman" w:cs="Times New Roman"/>
          <w:sz w:val="24"/>
          <w:szCs w:val="20"/>
          <w:lang w:eastAsia="ru-RU"/>
        </w:rPr>
        <w:t>узкий. Развивать мелкую моторику рук, тактильные ощущения, воображение, фантазию.</w:t>
      </w:r>
    </w:p>
    <w:p w:rsidR="00A24D5F" w:rsidRDefault="00A24D5F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A24D5F" w:rsidRPr="009E4742" w:rsidRDefault="00A24D5F" w:rsidP="009E4742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</w:p>
    <w:p w:rsidR="00670775" w:rsidRPr="00EC465B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- Изготовление картотек:</w:t>
      </w:r>
      <w:r w:rsidRPr="00EC465B">
        <w:rPr>
          <w:rFonts w:ascii="Times New Roman" w:hAnsi="Times New Roman" w:cs="Times New Roman"/>
          <w:sz w:val="24"/>
          <w:lang w:eastAsia="ru-RU"/>
        </w:rPr>
        <w:br/>
        <w:t xml:space="preserve">«Дидактические игры по </w:t>
      </w:r>
      <w:r w:rsidR="00EC465B" w:rsidRPr="00EC465B">
        <w:rPr>
          <w:rFonts w:ascii="Times New Roman" w:hAnsi="Times New Roman" w:cs="Times New Roman"/>
          <w:sz w:val="24"/>
          <w:lang w:eastAsia="ru-RU"/>
        </w:rPr>
        <w:t xml:space="preserve"> математическому развитию для детей 4 – 5</w:t>
      </w:r>
      <w:r w:rsidRPr="00EC465B">
        <w:rPr>
          <w:rFonts w:ascii="Times New Roman" w:hAnsi="Times New Roman" w:cs="Times New Roman"/>
          <w:sz w:val="24"/>
          <w:lang w:eastAsia="ru-RU"/>
        </w:rPr>
        <w:t xml:space="preserve"> лет».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«Художественная литература (считалки, скороговорки, загадки, стихи, математические сказки)».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«Картотека подвижных игр».</w:t>
      </w:r>
    </w:p>
    <w:p w:rsidR="006F48ED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«Игры по формированию элементарных математических представлений у детей раннего возраста».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«Игры для детей на изучение формы, цвета, величины».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«Математические игры для дошкольн</w:t>
      </w:r>
      <w:r w:rsidR="00EC465B">
        <w:rPr>
          <w:rFonts w:ascii="Times New Roman" w:hAnsi="Times New Roman" w:cs="Times New Roman"/>
          <w:sz w:val="24"/>
          <w:lang w:eastAsia="ru-RU"/>
        </w:rPr>
        <w:t>иков 4 -5</w:t>
      </w:r>
      <w:r w:rsidRPr="00EC465B">
        <w:rPr>
          <w:rFonts w:ascii="Times New Roman" w:hAnsi="Times New Roman" w:cs="Times New Roman"/>
          <w:sz w:val="24"/>
          <w:lang w:eastAsia="ru-RU"/>
        </w:rPr>
        <w:t xml:space="preserve"> лет».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- Проведение подвижных игр: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«Быстро в домик».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«Зеркало».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«Убираем мячи».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«Бабочки и цветы».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«Жучки на листиках».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 всех зверей места хватит».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«Один - два сигнала».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«Ищи и находи».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«Доползи до игрушки».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«Найди свой домик».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«Не задень!».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«Найди свое место».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«Принеси мячик».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«Три медведя».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 лесной полянке».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«Ножки шагают по дорожке».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«Быстрей к своему листу».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«Быстро возьми предмет».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«Пузырь».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«Найди флажок».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«Бегите к флажку».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«Что спрятано?».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«Найди свой цвет».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«Скворечники».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«Прокати шарик к своему флажку».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«Трамвай».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«Флажок».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«Попади в воротца».</w:t>
      </w:r>
      <w:r w:rsidRPr="00EC465B">
        <w:rPr>
          <w:rFonts w:ascii="Times New Roman" w:hAnsi="Times New Roman" w:cs="Times New Roman"/>
          <w:sz w:val="24"/>
          <w:lang w:eastAsia="ru-RU"/>
        </w:rPr>
        <w:br/>
      </w:r>
    </w:p>
    <w:p w:rsidR="006F48ED" w:rsidRDefault="006F48ED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6F48ED" w:rsidRDefault="00670775" w:rsidP="00EC46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«Докати мяч».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«Цветные автомобили».</w:t>
      </w:r>
      <w:r w:rsidRPr="00EC465B">
        <w:rPr>
          <w:rFonts w:ascii="Times New Roman" w:hAnsi="Times New Roman" w:cs="Times New Roman"/>
          <w:sz w:val="24"/>
          <w:lang w:eastAsia="ru-RU"/>
        </w:rPr>
        <w:br/>
      </w:r>
    </w:p>
    <w:p w:rsidR="00670775" w:rsidRPr="006F48ED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465B">
        <w:rPr>
          <w:rFonts w:ascii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</w:p>
    <w:p w:rsidR="00670775" w:rsidRPr="00EC465B" w:rsidRDefault="00670775" w:rsidP="00EC465B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EC465B"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Буклеты</w:t>
      </w: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использованию игры «</w:t>
      </w:r>
      <w:proofErr w:type="spellStart"/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Геоконт</w:t>
      </w:r>
      <w:proofErr w:type="spellEnd"/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proofErr w:type="spellStart"/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В.Воскобовича</w:t>
      </w:r>
      <w:proofErr w:type="spellEnd"/>
      <w:r w:rsidR="006F48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70775" w:rsidRPr="00EC465B" w:rsidRDefault="00670775" w:rsidP="00EC465B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EC465B"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Буклеты </w:t>
      </w: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использованию игры с блоками </w:t>
      </w:r>
      <w:proofErr w:type="spellStart"/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Дьенеша</w:t>
      </w:r>
      <w:proofErr w:type="spellEnd"/>
      <w:r w:rsidR="006F48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775" w:rsidRPr="00EC465B" w:rsidRDefault="00670775" w:rsidP="00EC465B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EC465B"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Памятка </w:t>
      </w:r>
      <w:r w:rsidRPr="00EC46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использованию нетрадиционных техник «Рисование волшебным песком"</w:t>
      </w:r>
      <w:r w:rsidR="006F48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F48ED" w:rsidRDefault="00670775" w:rsidP="00EC465B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szCs w:val="24"/>
          <w:lang w:eastAsia="ru-RU"/>
        </w:rPr>
        <w:t>- Консультации для родителей: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  <w:t>«Развитие пространственного мышления».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  <w:t>«Учим математику дома».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  <w:t>«Развитие математических способностей у дошкольников».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«Математика для детей </w:t>
      </w:r>
      <w:r w:rsidR="00EC465B" w:rsidRPr="00EC465B">
        <w:rPr>
          <w:rFonts w:ascii="Times New Roman" w:hAnsi="Times New Roman" w:cs="Times New Roman"/>
          <w:sz w:val="24"/>
          <w:szCs w:val="24"/>
          <w:lang w:eastAsia="ru-RU"/>
        </w:rPr>
        <w:t>в средней группе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  <w:t>«Форма, цвет, величина».</w:t>
      </w:r>
      <w:r w:rsidRPr="00EC465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70775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b/>
          <w:bCs/>
          <w:sz w:val="24"/>
          <w:lang w:eastAsia="ru-RU"/>
        </w:rPr>
        <w:t>3 этап. Заключительный (обобщающий).</w:t>
      </w:r>
      <w:r w:rsidRPr="00EC465B">
        <w:rPr>
          <w:rFonts w:ascii="Times New Roman" w:hAnsi="Times New Roman" w:cs="Times New Roman"/>
          <w:sz w:val="24"/>
          <w:lang w:eastAsia="ru-RU"/>
        </w:rPr>
        <w:br/>
        <w:t>- Обобщение результатов работы, их анализ, закрепление полученных знаний, формулировка выводов, составление рекомендаций и памяток.</w:t>
      </w:r>
    </w:p>
    <w:p w:rsidR="00A24D5F" w:rsidRPr="00EC465B" w:rsidRDefault="00A24D5F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AD4109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 -Создание папки -</w:t>
      </w:r>
      <w:r w:rsidR="00EC465B" w:rsidRPr="00EC465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C465B">
        <w:rPr>
          <w:rFonts w:ascii="Times New Roman" w:hAnsi="Times New Roman" w:cs="Times New Roman"/>
          <w:sz w:val="24"/>
          <w:lang w:eastAsia="ru-RU"/>
        </w:rPr>
        <w:t>передвижки для родителей «Формирование представления у детей о величине и массе предметов»</w:t>
      </w:r>
      <w:r w:rsidR="00AD4109">
        <w:rPr>
          <w:rFonts w:ascii="Times New Roman" w:hAnsi="Times New Roman" w:cs="Times New Roman"/>
          <w:sz w:val="24"/>
          <w:lang w:eastAsia="ru-RU"/>
        </w:rPr>
        <w:t>.</w:t>
      </w:r>
    </w:p>
    <w:p w:rsidR="00670775" w:rsidRPr="00EC465B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 xml:space="preserve"> Оформление фотовыставки:</w:t>
      </w:r>
      <w:r w:rsidR="00EC465B" w:rsidRPr="00EC465B">
        <w:rPr>
          <w:rFonts w:ascii="Times New Roman" w:hAnsi="Times New Roman" w:cs="Times New Roman"/>
          <w:sz w:val="24"/>
          <w:lang w:eastAsia="ru-RU"/>
        </w:rPr>
        <w:t xml:space="preserve"> «Наши цифры»</w:t>
      </w:r>
      <w:r w:rsidR="00AD4109">
        <w:rPr>
          <w:rFonts w:ascii="Times New Roman" w:hAnsi="Times New Roman" w:cs="Times New Roman"/>
          <w:sz w:val="24"/>
          <w:lang w:eastAsia="ru-RU"/>
        </w:rPr>
        <w:t>,  «Математика в моей семье».</w:t>
      </w:r>
      <w:r w:rsidR="00AD4109">
        <w:rPr>
          <w:rFonts w:ascii="Times New Roman" w:hAnsi="Times New Roman" w:cs="Times New Roman"/>
          <w:sz w:val="24"/>
          <w:lang w:eastAsia="ru-RU"/>
        </w:rPr>
        <w:br/>
        <w:t>Создание альбома: «Математика в сказках».</w:t>
      </w:r>
    </w:p>
    <w:p w:rsidR="00670775" w:rsidRPr="00EC465B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- Развлечение для детей: «Шарики воздушные очень непослушные». </w:t>
      </w:r>
    </w:p>
    <w:p w:rsidR="00670775" w:rsidRPr="00EC465B" w:rsidRDefault="00670775" w:rsidP="00EC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465B">
        <w:rPr>
          <w:rFonts w:ascii="Times New Roman" w:hAnsi="Times New Roman" w:cs="Times New Roman"/>
          <w:sz w:val="24"/>
          <w:lang w:eastAsia="ru-RU"/>
        </w:rPr>
        <w:t>-Награждение самых активных родителей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C465B" w:rsidTr="00EC465B">
        <w:tc>
          <w:tcPr>
            <w:tcW w:w="3190" w:type="dxa"/>
          </w:tcPr>
          <w:p w:rsidR="00EC465B" w:rsidRDefault="00EC465B" w:rsidP="00EC465B">
            <w:pPr>
              <w:spacing w:before="75" w:after="75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65B" w:rsidRDefault="00EC465B" w:rsidP="00EC465B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Дидактические</w:t>
            </w:r>
            <w:r w:rsidRPr="00670775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670775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«Вершки – корешки»</w:t>
            </w:r>
          </w:p>
          <w:p w:rsidR="00EC465B" w:rsidRDefault="00EC465B" w:rsidP="00EC465B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пару»</w:t>
            </w:r>
          </w:p>
          <w:p w:rsidR="00EC465B" w:rsidRPr="00670775" w:rsidRDefault="00EC465B" w:rsidP="00EC465B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«Поставь заплатку»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тень»</w:t>
            </w:r>
          </w:p>
          <w:p w:rsidR="00EC465B" w:rsidRDefault="00EC465B" w:rsidP="00EC465B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 жука на цветок»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«Много - 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«Большой, средний, маленький»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«Весёлый паровозик»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«Скажи одним словом»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«Что лишнее?»</w:t>
            </w:r>
            <w:proofErr w:type="gramEnd"/>
          </w:p>
          <w:p w:rsidR="00EC465B" w:rsidRDefault="00EC465B" w:rsidP="00EC465B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«Геометрические столбики»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фрукты и овощи»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чашки к блюдцам»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 дорожке в огород»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«Собираем 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«Разноцветная цепочка»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«Спрячь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мышку в домике»</w:t>
            </w:r>
          </w:p>
          <w:p w:rsidR="003168FA" w:rsidRDefault="00EC465B" w:rsidP="00A24D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«Чей малыш»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«Засели зверей в домики»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«Рыбки в аквариуме»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«Собери пирамидку»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«Подбери мячи для кукол»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</w:p>
          <w:p w:rsidR="00AD4109" w:rsidRDefault="00EC465B" w:rsidP="00A24D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машинок»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«Подбери капельки к тучке»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«Сравни зайчика и мышку»?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 по какой дорожке пойдет?»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ряды»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«Наполни баночку».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«Сколько раз стучит молоточек»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лес за грибами»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«Малина для медвежонка»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«Кто, где стоит»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 пришел»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65B" w:rsidRDefault="00EC465B" w:rsidP="00A24D5F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 такой же формы»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«Угадай, где спрятали»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«Кто, что выберет из мешочка»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«Отгадай, что в коробке»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EC465B" w:rsidRDefault="00EC465B" w:rsidP="00A2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465B" w:rsidRDefault="00EC465B" w:rsidP="00A2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70775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роведение пальчиковых игр: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«Считалочка про пальчики».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«Жил в реке один налим».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«Жили-были сто ребят».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«Вот грибочки на </w:t>
            </w:r>
            <w:proofErr w:type="spellStart"/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лужочке</w:t>
            </w:r>
            <w:proofErr w:type="spellEnd"/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«Чайки жили у причала».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делили апельсин».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 березу села галка».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Раз, два, три, четыре, пять, надо солнышку вставать».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По дороге топал слон».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 в лесу».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 девочек и мальчиков».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«Разожми свой кулачок».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«Раз, два, три, четыре, пять! Хотят пальчики все спать».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 нашей бабушки десять внучат».</w:t>
            </w:r>
          </w:p>
        </w:tc>
        <w:tc>
          <w:tcPr>
            <w:tcW w:w="3191" w:type="dxa"/>
          </w:tcPr>
          <w:p w:rsidR="00EC465B" w:rsidRDefault="00EC465B" w:rsidP="00EC465B">
            <w:pPr>
              <w:pStyle w:val="a3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65B" w:rsidRPr="00471C5D" w:rsidRDefault="00EC465B" w:rsidP="00EC46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75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7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Стихи: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разных фигурах».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«Квадрат и треугольник».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«Цвета радуги».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«Мотыльки».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«Гномик».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 опушке шла лисичка».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«Соревнование».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лисят».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«Сливы».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«Рыжие волнушки».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«Две подружки».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«Шла лисичка по дорожке».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«Пироги».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Маленький дом».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«Разговор старой Ивы с Дождём».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«День рождения».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«Галочка – считалочка».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«Сколько?».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«Непослушные цыплята».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«Где крольчата?».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«Еноты».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«Лишний».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«Веселые ступеньки».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«Один и много».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«Зайчишка».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«Курица и цыплята».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«Подсолнух».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«Очень я люблю считать».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Математические сказки: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«Математика в</w:t>
            </w:r>
            <w:r w:rsidR="00C6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Лесу».</w:t>
            </w:r>
            <w:r w:rsidR="00C6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 кого похожа цифра 2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 кем дружит</w:t>
            </w:r>
            <w:r w:rsidR="00C6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солнышко»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C465B" w:rsidRDefault="00EC465B" w:rsidP="00A2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252F8" w:rsidRDefault="00A252F8" w:rsidP="00EC465B">
      <w:pPr>
        <w:jc w:val="center"/>
        <w:rPr>
          <w:rFonts w:ascii="Times New Roman" w:hAnsi="Times New Roman" w:cs="Times New Roman"/>
          <w:b/>
          <w:sz w:val="20"/>
        </w:rPr>
      </w:pPr>
    </w:p>
    <w:sectPr w:rsidR="00A252F8" w:rsidSect="00EC465B">
      <w:pgSz w:w="11906" w:h="16838"/>
      <w:pgMar w:top="567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08F"/>
    <w:multiLevelType w:val="hybridMultilevel"/>
    <w:tmpl w:val="EE2A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7E4C"/>
    <w:multiLevelType w:val="hybridMultilevel"/>
    <w:tmpl w:val="052C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3BE6"/>
    <w:multiLevelType w:val="hybridMultilevel"/>
    <w:tmpl w:val="3DB0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62B73"/>
    <w:multiLevelType w:val="hybridMultilevel"/>
    <w:tmpl w:val="42C4C1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36A39"/>
    <w:multiLevelType w:val="multilevel"/>
    <w:tmpl w:val="AF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90D67"/>
    <w:multiLevelType w:val="multilevel"/>
    <w:tmpl w:val="D20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C6673"/>
    <w:multiLevelType w:val="multilevel"/>
    <w:tmpl w:val="3E9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2F8"/>
    <w:rsid w:val="000A0E77"/>
    <w:rsid w:val="0014732B"/>
    <w:rsid w:val="00162AC5"/>
    <w:rsid w:val="00170E94"/>
    <w:rsid w:val="001F097C"/>
    <w:rsid w:val="00293671"/>
    <w:rsid w:val="002C77B4"/>
    <w:rsid w:val="003168FA"/>
    <w:rsid w:val="00653D07"/>
    <w:rsid w:val="00670775"/>
    <w:rsid w:val="006F48ED"/>
    <w:rsid w:val="007746B3"/>
    <w:rsid w:val="00964866"/>
    <w:rsid w:val="00972A93"/>
    <w:rsid w:val="009D5BD0"/>
    <w:rsid w:val="009E4742"/>
    <w:rsid w:val="00A24D5F"/>
    <w:rsid w:val="00A252F8"/>
    <w:rsid w:val="00AD4109"/>
    <w:rsid w:val="00BC2721"/>
    <w:rsid w:val="00C561E9"/>
    <w:rsid w:val="00C6744F"/>
    <w:rsid w:val="00EB5423"/>
    <w:rsid w:val="00EC465B"/>
    <w:rsid w:val="00EE5605"/>
    <w:rsid w:val="00F12449"/>
    <w:rsid w:val="00F9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8"/>
  </w:style>
  <w:style w:type="paragraph" w:styleId="1">
    <w:name w:val="heading 1"/>
    <w:basedOn w:val="a"/>
    <w:link w:val="10"/>
    <w:uiPriority w:val="9"/>
    <w:qFormat/>
    <w:rsid w:val="00162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52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2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6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0775"/>
    <w:rPr>
      <w:color w:val="0000FF"/>
      <w:u w:val="single"/>
    </w:rPr>
  </w:style>
  <w:style w:type="character" w:styleId="a8">
    <w:name w:val="Strong"/>
    <w:basedOn w:val="a0"/>
    <w:uiPriority w:val="22"/>
    <w:qFormat/>
    <w:rsid w:val="00670775"/>
    <w:rPr>
      <w:b/>
      <w:bCs/>
    </w:rPr>
  </w:style>
  <w:style w:type="character" w:styleId="a9">
    <w:name w:val="Emphasis"/>
    <w:basedOn w:val="a0"/>
    <w:uiPriority w:val="20"/>
    <w:qFormat/>
    <w:rsid w:val="0067077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7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1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739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2100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63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2020-05-06T12:49:00Z</dcterms:created>
  <dcterms:modified xsi:type="dcterms:W3CDTF">2022-10-26T08:17:00Z</dcterms:modified>
</cp:coreProperties>
</file>