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98C4" w14:textId="77777777" w:rsidR="00A96438" w:rsidRPr="00A96438" w:rsidRDefault="00A35025" w:rsidP="00A96438">
      <w:pPr>
        <w:tabs>
          <w:tab w:val="left" w:pos="909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и коррекция речи детей средствами ручного труда</w:t>
      </w:r>
    </w:p>
    <w:p w14:paraId="3AE4705E" w14:textId="77777777" w:rsidR="0003637A" w:rsidRDefault="0003637A" w:rsidP="00A35025">
      <w:pPr>
        <w:spacing w:after="0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B7A5D4" w14:textId="77777777" w:rsidR="009559AA" w:rsidRDefault="009559A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приоритетных направлений в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 старшем дошкольном возрасте является обучение ручному труду. У ребенка, вовлеченного в данный вид деятельности, происходит знакомство с различными видами материалов, на чем и делает акцент в своей программе И.А. Лыкова</w:t>
      </w:r>
      <w:r w:rsidR="00A96438">
        <w:rPr>
          <w:rFonts w:ascii="Times New Roman" w:eastAsia="Calibri" w:hAnsi="Times New Roman" w:cs="Times New Roman"/>
          <w:sz w:val="28"/>
          <w:szCs w:val="28"/>
        </w:rPr>
        <w:t>.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61B47E" w14:textId="77777777" w:rsidR="00A96438" w:rsidRPr="00651FDF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Шершавая бумага, мягкая вата, твердый картон, горошки бисера – все это привлекает внимание ребенка, заставляет с интересом брать в руки, что и оказывает влияние на развитие мелкой моторики.</w:t>
      </w:r>
    </w:p>
    <w:p w14:paraId="075636FE" w14:textId="77777777" w:rsidR="00A96438" w:rsidRPr="00651FDF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Ручной труд отличается своей доступностью, так как не требует специально созданных условий. Всю работу можно осуществлять в домашних условиях. Созданные своими руками поделки воспринимаются ребенком как личное достижение, как маленькая победа, как создание чего-то важного и особенного. Поделка, выполненная ребенком, </w:t>
      </w:r>
      <w:r w:rsidR="009559AA"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обязательно </w:t>
      </w: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должна иметь практическое применение в жизни, а не быть абстрактным предметом. Поэтому полезнее выполнять с детьми такие работы, как картины, открытки или поделки, которые после можно подарить кому-то из близких на праздник.</w:t>
      </w:r>
    </w:p>
    <w:p w14:paraId="1188735C" w14:textId="77777777" w:rsidR="00A96438" w:rsidRPr="00651FDF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В детском саду обучение ручному труду проводится группами или подгруппами. Каждый ребенок получ</w:t>
      </w:r>
      <w:r w:rsidR="009559AA"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ает</w:t>
      </w: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задание, чтобы в конце увидеть результат своей работы. В старшем </w:t>
      </w:r>
      <w:r w:rsidR="009559AA"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до</w:t>
      </w: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школьном возрасте итог деятельности играет не менее важную роль, чем сам процесс. Помимо этого, </w:t>
      </w:r>
      <w:r w:rsidR="009559AA"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нужно обращать </w:t>
      </w: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внимание детей на то, что каждый внес небольшой вклад, а в итоге получилась объемная и большая работа.</w:t>
      </w:r>
    </w:p>
    <w:p w14:paraId="3ABE5608" w14:textId="77777777" w:rsidR="00A96438" w:rsidRPr="00A96438" w:rsidRDefault="009559A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Ручной труд</w:t>
      </w:r>
      <w:r w:rsidR="00A96438"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влияет на формирование не только мелкой моторики, но и </w:t>
      </w: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на </w:t>
      </w:r>
      <w:r w:rsidR="00A96438"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множество других качеств маленькой личности. </w:t>
      </w: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П</w:t>
      </w:r>
      <w:r w:rsidR="00A96438"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ри рассматривании образцов поделок, картин происходит развитие эстетических качеств, когда в качестве демонстрации используются достижения народных промыслов, воспитыва</w:t>
      </w:r>
      <w:r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е</w:t>
      </w:r>
      <w:r w:rsidR="00A96438" w:rsidRPr="00651FDF">
        <w:rPr>
          <w:rFonts w:ascii="Times New Roman" w:eastAsia="Calibri" w:hAnsi="Times New Roman" w:cs="Times New Roman"/>
          <w:color w:val="FF0000"/>
          <w:sz w:val="28"/>
          <w:szCs w:val="28"/>
        </w:rPr>
        <w:t>тся нравственность и патриотичность, при обсуждении темы, направлений предстоящей работы – развивается связная речь, а так же умение работать в коллективе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2F740EE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Существует огромное количество игр и упражнений, развивающих мелкую мускулатуру. Их можно условно разделить на несколько групп: </w:t>
      </w:r>
    </w:p>
    <w:p w14:paraId="5282C400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- игры на развитие тактильного восприятия, </w:t>
      </w:r>
    </w:p>
    <w:p w14:paraId="7DA61029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- игры с водой и песком,</w:t>
      </w:r>
    </w:p>
    <w:p w14:paraId="66C6DEC4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-  фольклорные пальчиковые игры,</w:t>
      </w:r>
    </w:p>
    <w:p w14:paraId="765CF85D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- упражнения с предметами, игры на выкладывание, </w:t>
      </w:r>
    </w:p>
    <w:p w14:paraId="67B10EF4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- игры на нанизывание, </w:t>
      </w:r>
    </w:p>
    <w:p w14:paraId="0E979A8F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игры с конструкторами и т.д</w:t>
      </w:r>
      <w:r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11359" w14:textId="77777777" w:rsidR="004C639A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9893566"/>
      <w:r w:rsidRPr="00A964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Весьма эффективно </w:t>
      </w:r>
      <w:r w:rsidR="009559AA">
        <w:rPr>
          <w:rFonts w:ascii="Times New Roman" w:eastAsia="Calibri" w:hAnsi="Times New Roman" w:cs="Times New Roman"/>
          <w:sz w:val="28"/>
          <w:szCs w:val="28"/>
        </w:rPr>
        <w:t xml:space="preserve">ручной труд </w:t>
      </w:r>
      <w:r w:rsidRPr="00A96438">
        <w:rPr>
          <w:rFonts w:ascii="Times New Roman" w:eastAsia="Calibri" w:hAnsi="Times New Roman" w:cs="Times New Roman"/>
          <w:sz w:val="28"/>
          <w:szCs w:val="28"/>
        </w:rPr>
        <w:t>влияет на преодоление речевых нарушений</w:t>
      </w:r>
      <w:r w:rsidR="009559AA">
        <w:rPr>
          <w:rFonts w:ascii="Times New Roman" w:eastAsia="Calibri" w:hAnsi="Times New Roman" w:cs="Times New Roman"/>
          <w:sz w:val="28"/>
          <w:szCs w:val="28"/>
        </w:rPr>
        <w:t xml:space="preserve"> у детей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639A">
        <w:rPr>
          <w:rFonts w:ascii="Times New Roman" w:eastAsia="Calibri" w:hAnsi="Times New Roman" w:cs="Times New Roman"/>
          <w:sz w:val="28"/>
          <w:szCs w:val="28"/>
        </w:rPr>
        <w:t>Занятия ручным трудом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затрагива</w:t>
      </w:r>
      <w:r w:rsidR="004C639A">
        <w:rPr>
          <w:rFonts w:ascii="Times New Roman" w:eastAsia="Calibri" w:hAnsi="Times New Roman" w:cs="Times New Roman"/>
          <w:sz w:val="28"/>
          <w:szCs w:val="28"/>
        </w:rPr>
        <w:t>ю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т все области развития ребенка: </w:t>
      </w:r>
    </w:p>
    <w:p w14:paraId="4F202E66" w14:textId="77777777" w:rsidR="004C639A" w:rsidRDefault="004C639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развивает функцию руки и мелкую моторику пальцев, согласованность движений руки и глаза; </w:t>
      </w:r>
    </w:p>
    <w:p w14:paraId="20A0DC91" w14:textId="77777777" w:rsidR="004C639A" w:rsidRDefault="004C639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развивает познавательную активность через расширение запаса знаний и представлений о свойствах материалов; </w:t>
      </w:r>
    </w:p>
    <w:p w14:paraId="563A7486" w14:textId="77777777" w:rsidR="004C639A" w:rsidRDefault="004C639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способствует расширению словарного запаса, развитию фантазии, внимания, мышления и речи, обогащаются представления; </w:t>
      </w:r>
    </w:p>
    <w:p w14:paraId="1B952E52" w14:textId="77777777" w:rsidR="004C639A" w:rsidRDefault="004C639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вырабатывает навыки общения в процессе трудовой деятельности; </w:t>
      </w:r>
    </w:p>
    <w:p w14:paraId="451EBA02" w14:textId="77777777" w:rsidR="004C639A" w:rsidRDefault="004C639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воспитывает самостоятельность, ответственность, привычку к трудовому усилию, осознание собственной личности за счет оценки результатов трудовой деятельности; </w:t>
      </w:r>
    </w:p>
    <w:p w14:paraId="46D2BDBC" w14:textId="77777777" w:rsidR="004C639A" w:rsidRDefault="004C639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ручная деятельность способствует развитию наблюдательности, произвольного внимания; </w:t>
      </w:r>
    </w:p>
    <w:p w14:paraId="1DC5BB6D" w14:textId="77777777" w:rsidR="004C639A" w:rsidRDefault="004C639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>развивает творческое вооб</w:t>
      </w:r>
      <w:r w:rsidR="00A96438">
        <w:rPr>
          <w:rFonts w:ascii="Times New Roman" w:eastAsia="Calibri" w:hAnsi="Times New Roman" w:cs="Times New Roman"/>
          <w:sz w:val="28"/>
          <w:szCs w:val="28"/>
        </w:rPr>
        <w:t xml:space="preserve">ражение и художественный вкус. </w:t>
      </w:r>
    </w:p>
    <w:p w14:paraId="45B40E2D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Широко используется продуктивная деятельно</w:t>
      </w:r>
      <w:r w:rsidR="004C639A">
        <w:rPr>
          <w:rFonts w:ascii="Times New Roman" w:eastAsia="Calibri" w:hAnsi="Times New Roman" w:cs="Times New Roman"/>
          <w:sz w:val="28"/>
          <w:szCs w:val="28"/>
        </w:rPr>
        <w:t>сть в развитии мелкой моторики: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рисование, лепка, аппликация, конст</w:t>
      </w:r>
      <w:r>
        <w:rPr>
          <w:rFonts w:ascii="Times New Roman" w:eastAsia="Calibri" w:hAnsi="Times New Roman" w:cs="Times New Roman"/>
          <w:sz w:val="28"/>
          <w:szCs w:val="28"/>
        </w:rPr>
        <w:t>руирование, вышивание</w:t>
      </w:r>
      <w:r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90BC6D" w14:textId="77777777" w:rsidR="004C639A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Необходимо приви</w:t>
      </w:r>
      <w:r w:rsidR="004C639A">
        <w:rPr>
          <w:rFonts w:ascii="Times New Roman" w:eastAsia="Calibri" w:hAnsi="Times New Roman" w:cs="Times New Roman"/>
          <w:sz w:val="28"/>
          <w:szCs w:val="28"/>
        </w:rPr>
        <w:t>ва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ть детям любовь к природным материалам, глине, пластилину. Это очень трудная и кропотливая работа, которая также развивает силу руки и пальцев, обеспечивает смену тонуса мускулатуры рук. </w:t>
      </w:r>
    </w:p>
    <w:p w14:paraId="76996089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Не менее интересными и полезными для развития пальцев рук являются занятия с использованием бумаги. Её можно мять, рвать, разглаживать, резать, сгибать и складывать. Текстура бумаги так же весьма разнообразна: глянцевая, бархатная, гофрированная, матовая, что так же оказывает значительное влияние </w:t>
      </w:r>
      <w:r>
        <w:rPr>
          <w:rFonts w:ascii="Times New Roman" w:eastAsia="Calibri" w:hAnsi="Times New Roman" w:cs="Times New Roman"/>
          <w:sz w:val="28"/>
          <w:szCs w:val="28"/>
        </w:rPr>
        <w:t>на развитие мелкой моторики</w:t>
      </w:r>
      <w:r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1957C9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Ручной труд - </w:t>
      </w:r>
      <w:r w:rsidRPr="00A96438">
        <w:rPr>
          <w:rFonts w:ascii="Times New Roman" w:eastAsia="Calibri" w:hAnsi="Times New Roman" w:cs="Times New Roman"/>
          <w:sz w:val="28"/>
          <w:szCs w:val="28"/>
        </w:rPr>
        <w:t>составная часть системы трудового воспитания дошкольников</w:t>
      </w:r>
      <w:r w:rsidR="004C639A">
        <w:rPr>
          <w:rFonts w:ascii="Times New Roman" w:eastAsia="Calibri" w:hAnsi="Times New Roman" w:cs="Times New Roman"/>
          <w:sz w:val="28"/>
          <w:szCs w:val="28"/>
        </w:rPr>
        <w:t>.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39A">
        <w:rPr>
          <w:rFonts w:ascii="Times New Roman" w:eastAsia="Calibri" w:hAnsi="Times New Roman" w:cs="Times New Roman"/>
          <w:sz w:val="28"/>
          <w:szCs w:val="28"/>
        </w:rPr>
        <w:t>Н</w:t>
      </w:r>
      <w:r w:rsidRPr="00A96438">
        <w:rPr>
          <w:rFonts w:ascii="Times New Roman" w:eastAsia="Calibri" w:hAnsi="Times New Roman" w:cs="Times New Roman"/>
          <w:sz w:val="28"/>
          <w:szCs w:val="28"/>
        </w:rPr>
        <w:t>а занятиях по</w:t>
      </w:r>
      <w:r w:rsidR="004C6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ручному труду дети приобретают первоначальные трудовые навыки, овладевают доступными приемами работы с бумагой, картоном, тканью и другими материалами, в процессе чего у них формируются различные двигательные навыки, </w:t>
      </w:r>
      <w:r>
        <w:rPr>
          <w:rFonts w:ascii="Times New Roman" w:eastAsia="Calibri" w:hAnsi="Times New Roman" w:cs="Times New Roman"/>
          <w:sz w:val="28"/>
          <w:szCs w:val="28"/>
        </w:rPr>
        <w:t>развивается ручная моторика</w:t>
      </w:r>
      <w:r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49A923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Во время в</w:t>
      </w:r>
      <w:r w:rsidR="004C639A">
        <w:rPr>
          <w:rFonts w:ascii="Times New Roman" w:eastAsia="Calibri" w:hAnsi="Times New Roman" w:cs="Times New Roman"/>
          <w:sz w:val="28"/>
          <w:szCs w:val="28"/>
        </w:rPr>
        <w:t>ыполнения поделок своими руками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активи</w:t>
      </w:r>
      <w:r w:rsidR="004C639A">
        <w:rPr>
          <w:rFonts w:ascii="Times New Roman" w:eastAsia="Calibri" w:hAnsi="Times New Roman" w:cs="Times New Roman"/>
          <w:sz w:val="28"/>
          <w:szCs w:val="28"/>
        </w:rPr>
        <w:t>зируется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интеллектуальн</w:t>
      </w:r>
      <w:r w:rsidR="004C639A">
        <w:rPr>
          <w:rFonts w:ascii="Times New Roman" w:eastAsia="Calibri" w:hAnsi="Times New Roman" w:cs="Times New Roman"/>
          <w:sz w:val="28"/>
          <w:szCs w:val="28"/>
        </w:rPr>
        <w:t>ая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деятельности детей. Воспитанники осмысливают процесс работы, продумывают последовательность выполнения, сопоставляют свою поделку с образцом. В процессе ручного труда педагог должен стимулировать детей на словесное сопровождение выполняемых действий. </w:t>
      </w:r>
    </w:p>
    <w:p w14:paraId="6CEA8BF0" w14:textId="77777777" w:rsidR="00A96438" w:rsidRPr="00A96438" w:rsidRDefault="004C639A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учной труд влияет на развитие </w:t>
      </w:r>
      <w:proofErr w:type="spellStart"/>
      <w:r w:rsidR="00A96438" w:rsidRPr="00A96438">
        <w:rPr>
          <w:rFonts w:ascii="Times New Roman" w:eastAsia="Calibri" w:hAnsi="Times New Roman" w:cs="Times New Roman"/>
          <w:sz w:val="28"/>
          <w:szCs w:val="28"/>
        </w:rPr>
        <w:t>сенсомоторики</w:t>
      </w:r>
      <w:proofErr w:type="spellEnd"/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 – согласованн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 глаз и рук, точной в выполнении действий, гибкость и подвижность пальцев и 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lastRenderedPageBreak/>
        <w:t>кисти руки в целом. Это оказывает сильное влияние на разв</w:t>
      </w:r>
      <w:r w:rsidR="00A96438">
        <w:rPr>
          <w:rFonts w:ascii="Times New Roman" w:eastAsia="Calibri" w:hAnsi="Times New Roman" w:cs="Times New Roman"/>
          <w:sz w:val="28"/>
          <w:szCs w:val="28"/>
        </w:rPr>
        <w:t>итие мелкой моторики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7D07696C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Существует множество технологий, которые включает в себя ручной труд. Большинство из них использ</w:t>
      </w:r>
      <w:r w:rsidR="004C639A">
        <w:rPr>
          <w:rFonts w:ascii="Times New Roman" w:eastAsia="Calibri" w:hAnsi="Times New Roman" w:cs="Times New Roman"/>
          <w:sz w:val="28"/>
          <w:szCs w:val="28"/>
        </w:rPr>
        <w:t>уется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в детском саду. Одними из самых распространенных технологий являются:</w:t>
      </w:r>
    </w:p>
    <w:p w14:paraId="20646287" w14:textId="77777777" w:rsidR="00A96438" w:rsidRPr="00A96438" w:rsidRDefault="00A96438" w:rsidP="00A9643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- Поделки из природного материала – данная методика дает практически безграничный простор для воображения. Детьми использ</w:t>
      </w:r>
      <w:r w:rsidR="00A35025">
        <w:rPr>
          <w:rFonts w:ascii="Times New Roman" w:eastAsia="Calibri" w:hAnsi="Times New Roman" w:cs="Times New Roman"/>
          <w:sz w:val="28"/>
          <w:szCs w:val="28"/>
        </w:rPr>
        <w:t>уются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не только листья, желуди, косточки, семечки и шишки, но также веточки, ореховая скорлупа, солома, кукурузные початки, шиповник, репейник, ракушки и даже камни. В некоторых случаях могут быть использованы овощи и фрукты. Из природного материала мастерятся достаточно простые, но красивые и интересные поделки. Такая работа не только развивает мелкую моторику, но и зах</w:t>
      </w:r>
      <w:r>
        <w:rPr>
          <w:rFonts w:ascii="Times New Roman" w:eastAsia="Calibri" w:hAnsi="Times New Roman" w:cs="Times New Roman"/>
          <w:sz w:val="28"/>
          <w:szCs w:val="28"/>
        </w:rPr>
        <w:t>ватывает детей, увлекает их.</w:t>
      </w:r>
    </w:p>
    <w:p w14:paraId="4624861F" w14:textId="77777777" w:rsidR="00A96438" w:rsidRPr="00A96438" w:rsidRDefault="00A35025" w:rsidP="00A9643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Тестопластика –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 техника изготовления поделок из соленого теста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>то безопасный, очень мягкий и практичный материал для творчества. Можно делать поделки на плоскости, чтобы использовать их потом как фоторамки или магниты на холодильник своими руками, такие поделки будут еще и укр</w:t>
      </w:r>
      <w:r w:rsidR="00A96438">
        <w:rPr>
          <w:rFonts w:ascii="Times New Roman" w:eastAsia="Calibri" w:hAnsi="Times New Roman" w:cs="Times New Roman"/>
          <w:sz w:val="28"/>
          <w:szCs w:val="28"/>
        </w:rPr>
        <w:t>ашением интерьера</w:t>
      </w:r>
      <w:r w:rsidR="00A96438"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3A2C21" w14:textId="77777777" w:rsidR="00A96438" w:rsidRPr="00A96438" w:rsidRDefault="00A96438" w:rsidP="00A9643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- Оригами - это искусство складывания фигурок из бумаги. Эта техника похожа на фокус - из обычного листка бумаги за несколько минут рождается чудесная фигурка. К любому празднику можно изготовить объемные открытки и подарки. В этой технике можно сделать аппликационные работы, самостоятельные игрушки, различные рамки, коврики, картинки. Она способствует развитию мелкой моторики рук ребёнка, конструктивному мышлению, воображению и творческим способнос</w:t>
      </w:r>
      <w:r>
        <w:rPr>
          <w:rFonts w:ascii="Times New Roman" w:eastAsia="Calibri" w:hAnsi="Times New Roman" w:cs="Times New Roman"/>
          <w:sz w:val="28"/>
          <w:szCs w:val="28"/>
        </w:rPr>
        <w:t>тям детей дошкольного возраста.</w:t>
      </w:r>
    </w:p>
    <w:p w14:paraId="0CBBB1CD" w14:textId="77777777" w:rsidR="00A96438" w:rsidRPr="00A96438" w:rsidRDefault="00A96438" w:rsidP="00A9643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- Одной из наиболее популярных разновидностей рукоделия является </w:t>
      </w:r>
      <w:proofErr w:type="spellStart"/>
      <w:r w:rsidRPr="00A96438">
        <w:rPr>
          <w:rFonts w:ascii="Times New Roman" w:eastAsia="Calibri" w:hAnsi="Times New Roman" w:cs="Times New Roman"/>
          <w:sz w:val="28"/>
          <w:szCs w:val="28"/>
        </w:rPr>
        <w:t>бисероплетение</w:t>
      </w:r>
      <w:proofErr w:type="spellEnd"/>
      <w:r w:rsidRPr="00A96438">
        <w:rPr>
          <w:rFonts w:ascii="Times New Roman" w:eastAsia="Calibri" w:hAnsi="Times New Roman" w:cs="Times New Roman"/>
          <w:sz w:val="28"/>
          <w:szCs w:val="28"/>
        </w:rPr>
        <w:t>. Фигурки, браслеты, цветы, брелоки – все это можно изготовить из бисера с детьми. Ребята постарше так же могут изготовить панно или картину. Это интересное и необычное занятие помогает показать детям как просто из проволоки, бисера и бусинок можно изготовить н</w:t>
      </w:r>
      <w:r>
        <w:rPr>
          <w:rFonts w:ascii="Times New Roman" w:eastAsia="Calibri" w:hAnsi="Times New Roman" w:cs="Times New Roman"/>
          <w:sz w:val="28"/>
          <w:szCs w:val="28"/>
        </w:rPr>
        <w:t>еобычную и красивую поделку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7A0C7B7" w14:textId="77777777" w:rsidR="00A96438" w:rsidRPr="00A96438" w:rsidRDefault="00A96438" w:rsidP="00A9643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- Квиллинг – искусство изготовления аппликаций из скрученных в спиральки длинных и узких полосок бумаги. С помощью этой технологии,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самы</w:t>
      </w:r>
      <w:r w:rsidR="00A3502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обычные, на первый взгляд, 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вещи приобретают особое изящество. Квиллинг развивает мелкую моторику рук, формирует пространственное мышление, развивает усидчивость, целеустремлённость, любознательность, будит фантазию и воображение, учит наблюдать, сравнивать, анализировать, </w:t>
      </w:r>
      <w:r w:rsidRPr="00A96438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представлять конечный результат, видеть сходство с реальными предметами. Цветочки, листики, бабочки – все становится а</w:t>
      </w:r>
      <w:r>
        <w:rPr>
          <w:rFonts w:ascii="Times New Roman" w:eastAsia="Calibri" w:hAnsi="Times New Roman" w:cs="Times New Roman"/>
          <w:sz w:val="28"/>
          <w:szCs w:val="28"/>
        </w:rPr>
        <w:t>журным и притягивает взгляд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E1A7178" w14:textId="77777777" w:rsidR="00A96438" w:rsidRPr="00A96438" w:rsidRDefault="00A96438" w:rsidP="00A9643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- Вышивка – один из самых древних видов искусства. Юных мастериц обучают делать первые стежки, знакомят с различными видами швов. Вышивка отличается богатым разнообразием приемов и способов. С помощью данной техники из-под детских ручек получаются чудесные салфетки, пан</w:t>
      </w:r>
      <w:r>
        <w:rPr>
          <w:rFonts w:ascii="Times New Roman" w:eastAsia="Calibri" w:hAnsi="Times New Roman" w:cs="Times New Roman"/>
          <w:sz w:val="28"/>
          <w:szCs w:val="28"/>
        </w:rPr>
        <w:t>но и даже закладки для книг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77FC374" w14:textId="77777777" w:rsidR="00A96438" w:rsidRPr="00A96438" w:rsidRDefault="00A96438" w:rsidP="00A9643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- Коллаж – это весёлая и непредсказуемая техника. В ней используют и комбинируют между собой элементы, которые были не предназначены первоначально друг для друга. Фантики от конфет, старых газет, кусочки ткани, ленты, сеточки, плоские пластмассовые игрушки и упаковки от них, листочки деревьев. Чем необычнее материалы, тем интереснее результаты. Работу в этой технике можно сравнивать с игрой. Она помогает проявлять фантазию и терпение, развивать воображение, умение сравнив</w:t>
      </w:r>
      <w:r>
        <w:rPr>
          <w:rFonts w:ascii="Times New Roman" w:eastAsia="Calibri" w:hAnsi="Times New Roman" w:cs="Times New Roman"/>
          <w:sz w:val="28"/>
          <w:szCs w:val="28"/>
        </w:rPr>
        <w:t>ать, воспитывает усидчивость</w:t>
      </w:r>
      <w:r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79F378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- Тор</w:t>
      </w:r>
      <w:r w:rsidR="00A35025">
        <w:rPr>
          <w:rFonts w:ascii="Times New Roman" w:eastAsia="Calibri" w:hAnsi="Times New Roman" w:cs="Times New Roman"/>
          <w:sz w:val="28"/>
          <w:szCs w:val="28"/>
        </w:rPr>
        <w:t>цевание: в основе этой техники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создание изображений и предметов с помощью объёмных элементов из бумаги. Объёмный элемент торцевания называют «торцовкой» или «торчком». Он представляет собой сжатый в виде воронки или конуса кусочек мягкой бумаги. С помощью торцевания можно создавать удивительные объёмные картины, мозаики, панно, декоративные элементы интерьера, открытки. Необычный эффект «пушистости», который даёт торцевание, и несложность исполн</w:t>
      </w:r>
      <w:r>
        <w:rPr>
          <w:rFonts w:ascii="Times New Roman" w:eastAsia="Calibri" w:hAnsi="Times New Roman" w:cs="Times New Roman"/>
          <w:sz w:val="28"/>
          <w:szCs w:val="28"/>
        </w:rPr>
        <w:t>ения очень привлекает детей</w:t>
      </w:r>
      <w:r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7E3F3D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Результативными являются действия с природным материалом, различными тканями, слоеным тестом, изготовление поделок из соломы, ниток и т.д. Выполняя манипуляции с данными предметами, ребенок особенно активно задействует рецепторы на кончиках пальцев, что способствует б</w:t>
      </w:r>
      <w:r>
        <w:rPr>
          <w:rFonts w:ascii="Times New Roman" w:eastAsia="Calibri" w:hAnsi="Times New Roman" w:cs="Times New Roman"/>
          <w:sz w:val="28"/>
          <w:szCs w:val="28"/>
        </w:rPr>
        <w:t>олее быстрому развитию речи.</w:t>
      </w:r>
    </w:p>
    <w:p w14:paraId="464CD3F6" w14:textId="77777777" w:rsidR="00A96438" w:rsidRPr="00A96438" w:rsidRDefault="00A96438" w:rsidP="00A9643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Н.Н. Ефименко в своих работах предлагает для развития мелкой моторики использовать такие методики, как «Школа морского узла» для мальчиков, направленная на развитие мелкой моторики рук при завязывании примитивных вариантов морских узлов, и «Узоры макраме», позволяющие создавать чудные рабо</w:t>
      </w:r>
      <w:r w:rsidR="00F711A1">
        <w:rPr>
          <w:rFonts w:ascii="Times New Roman" w:eastAsia="Calibri" w:hAnsi="Times New Roman" w:cs="Times New Roman"/>
          <w:sz w:val="28"/>
          <w:szCs w:val="28"/>
        </w:rPr>
        <w:t>ты из узелков, для девочек</w:t>
      </w:r>
      <w:r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6C652E" w14:textId="77777777" w:rsidR="00A96438" w:rsidRPr="00A96438" w:rsidRDefault="00A96438" w:rsidP="00F711A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Детей можно знакомить с понятием величины на примерах их собственных работ. Воспитанники </w:t>
      </w:r>
      <w:r w:rsidR="00A35025">
        <w:rPr>
          <w:rFonts w:ascii="Times New Roman" w:eastAsia="Calibri" w:hAnsi="Times New Roman" w:cs="Times New Roman"/>
          <w:sz w:val="28"/>
          <w:szCs w:val="28"/>
        </w:rPr>
        <w:t>закрепляют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свои знания, отметив для себя, что мебель, выполненная из спичных коробочек, по размерам гораздо меньше и подходит для пупсов, а вот тот же шкаф, сделанный из коробки из-под чая, </w:t>
      </w:r>
      <w:r w:rsidR="00F711A1">
        <w:rPr>
          <w:rFonts w:ascii="Times New Roman" w:eastAsia="Calibri" w:hAnsi="Times New Roman" w:cs="Times New Roman"/>
          <w:sz w:val="28"/>
          <w:szCs w:val="28"/>
        </w:rPr>
        <w:t>подойдет для куклы побольше</w:t>
      </w:r>
      <w:r w:rsidRPr="00A964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723CE6" w14:textId="77777777" w:rsidR="00A96438" w:rsidRPr="00A96438" w:rsidRDefault="00A96438" w:rsidP="00A96438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6438">
        <w:rPr>
          <w:rFonts w:ascii="Times New Roman" w:eastAsia="Calibri" w:hAnsi="Times New Roman" w:cs="Times New Roman"/>
          <w:sz w:val="28"/>
          <w:szCs w:val="28"/>
        </w:rPr>
        <w:t>Широкое применение различных техник и методик совреме</w:t>
      </w:r>
      <w:r w:rsidR="00A35025">
        <w:rPr>
          <w:rFonts w:ascii="Times New Roman" w:eastAsia="Calibri" w:hAnsi="Times New Roman" w:cs="Times New Roman"/>
          <w:sz w:val="28"/>
          <w:szCs w:val="28"/>
        </w:rPr>
        <w:t>нного декоративного искусства</w:t>
      </w:r>
      <w:r w:rsidRPr="00A96438">
        <w:rPr>
          <w:rFonts w:ascii="Times New Roman" w:eastAsia="Calibri" w:hAnsi="Times New Roman" w:cs="Times New Roman"/>
          <w:sz w:val="28"/>
          <w:szCs w:val="28"/>
        </w:rPr>
        <w:t xml:space="preserve"> позволяет утверждать, что ручной труд </w:t>
      </w:r>
      <w:r w:rsidRPr="00A964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рассматривается, как необходимый элемент умственного, нравственного, эстетического воспитания детей. Он формирует мировоззрение, культуру человека, большое влияние оказывает на общее психическое развитие, на развитие мелкой моторики пальцев рук, а это необходимо для детей с нарушением речи. Так же ручной труд закрепляет полученные знания детей в другое время: цвет, форма, размер – все находит отражение в детских поделках. С помощью ручного труда происходит знакомство с различными материалами: бумагой, природным материалом, нитками, бисером и др. </w:t>
      </w:r>
    </w:p>
    <w:p w14:paraId="7A971D51" w14:textId="77777777" w:rsidR="004168EA" w:rsidRDefault="004168EA" w:rsidP="00A96438"/>
    <w:sectPr w:rsidR="0041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38"/>
    <w:rsid w:val="00005DD6"/>
    <w:rsid w:val="0003637A"/>
    <w:rsid w:val="0003699F"/>
    <w:rsid w:val="000709FA"/>
    <w:rsid w:val="00092EF3"/>
    <w:rsid w:val="000956D3"/>
    <w:rsid w:val="000D0FAE"/>
    <w:rsid w:val="00107936"/>
    <w:rsid w:val="00122B4F"/>
    <w:rsid w:val="00142E7F"/>
    <w:rsid w:val="0016157F"/>
    <w:rsid w:val="00165065"/>
    <w:rsid w:val="001C0C46"/>
    <w:rsid w:val="001D607A"/>
    <w:rsid w:val="00241B9A"/>
    <w:rsid w:val="0024202F"/>
    <w:rsid w:val="00261E77"/>
    <w:rsid w:val="00272C05"/>
    <w:rsid w:val="0028674A"/>
    <w:rsid w:val="00291279"/>
    <w:rsid w:val="002C7333"/>
    <w:rsid w:val="002E1B68"/>
    <w:rsid w:val="00301AEA"/>
    <w:rsid w:val="0035061B"/>
    <w:rsid w:val="00380C6F"/>
    <w:rsid w:val="003C584D"/>
    <w:rsid w:val="004059A1"/>
    <w:rsid w:val="004168EA"/>
    <w:rsid w:val="00436BF3"/>
    <w:rsid w:val="00461FAE"/>
    <w:rsid w:val="00464C70"/>
    <w:rsid w:val="004A0A99"/>
    <w:rsid w:val="004B7A83"/>
    <w:rsid w:val="004C639A"/>
    <w:rsid w:val="00525C30"/>
    <w:rsid w:val="00566DCA"/>
    <w:rsid w:val="0057290E"/>
    <w:rsid w:val="00575BF7"/>
    <w:rsid w:val="005979F1"/>
    <w:rsid w:val="005C6400"/>
    <w:rsid w:val="005E4C77"/>
    <w:rsid w:val="005F089A"/>
    <w:rsid w:val="005F5D21"/>
    <w:rsid w:val="00651FDF"/>
    <w:rsid w:val="00660415"/>
    <w:rsid w:val="00660C67"/>
    <w:rsid w:val="006D39C1"/>
    <w:rsid w:val="006E1461"/>
    <w:rsid w:val="00747117"/>
    <w:rsid w:val="007501CC"/>
    <w:rsid w:val="00766CF4"/>
    <w:rsid w:val="00770CE6"/>
    <w:rsid w:val="007C22AE"/>
    <w:rsid w:val="007D04D8"/>
    <w:rsid w:val="00801259"/>
    <w:rsid w:val="00805474"/>
    <w:rsid w:val="00850FB4"/>
    <w:rsid w:val="0086245A"/>
    <w:rsid w:val="008667C3"/>
    <w:rsid w:val="0088124C"/>
    <w:rsid w:val="008F2250"/>
    <w:rsid w:val="00940B1E"/>
    <w:rsid w:val="009559AA"/>
    <w:rsid w:val="00972AF5"/>
    <w:rsid w:val="0098258D"/>
    <w:rsid w:val="00982AE5"/>
    <w:rsid w:val="00993EFB"/>
    <w:rsid w:val="009A4A39"/>
    <w:rsid w:val="009A794F"/>
    <w:rsid w:val="009B7EDA"/>
    <w:rsid w:val="009E1D46"/>
    <w:rsid w:val="009E391A"/>
    <w:rsid w:val="009F2DA0"/>
    <w:rsid w:val="00A35025"/>
    <w:rsid w:val="00A5185A"/>
    <w:rsid w:val="00A53DC5"/>
    <w:rsid w:val="00A609C3"/>
    <w:rsid w:val="00A76ECB"/>
    <w:rsid w:val="00A96438"/>
    <w:rsid w:val="00AA15FA"/>
    <w:rsid w:val="00AD1C58"/>
    <w:rsid w:val="00AE51AF"/>
    <w:rsid w:val="00B06B81"/>
    <w:rsid w:val="00B63F95"/>
    <w:rsid w:val="00B645C7"/>
    <w:rsid w:val="00B7349C"/>
    <w:rsid w:val="00BA69CE"/>
    <w:rsid w:val="00BE0A34"/>
    <w:rsid w:val="00BF7D32"/>
    <w:rsid w:val="00C225FC"/>
    <w:rsid w:val="00C23B4D"/>
    <w:rsid w:val="00C26ECF"/>
    <w:rsid w:val="00C46194"/>
    <w:rsid w:val="00C46779"/>
    <w:rsid w:val="00C561EC"/>
    <w:rsid w:val="00C813D2"/>
    <w:rsid w:val="00CD6AA0"/>
    <w:rsid w:val="00CE383A"/>
    <w:rsid w:val="00D53547"/>
    <w:rsid w:val="00D7061F"/>
    <w:rsid w:val="00D71ACB"/>
    <w:rsid w:val="00D867C1"/>
    <w:rsid w:val="00DC3BD7"/>
    <w:rsid w:val="00DD0D04"/>
    <w:rsid w:val="00E47D47"/>
    <w:rsid w:val="00E60E20"/>
    <w:rsid w:val="00E61CB3"/>
    <w:rsid w:val="00E74E1F"/>
    <w:rsid w:val="00EA075B"/>
    <w:rsid w:val="00ED0C41"/>
    <w:rsid w:val="00F03A7A"/>
    <w:rsid w:val="00F0503C"/>
    <w:rsid w:val="00F05B8B"/>
    <w:rsid w:val="00F520EE"/>
    <w:rsid w:val="00F7015F"/>
    <w:rsid w:val="00F711A1"/>
    <w:rsid w:val="00F80C34"/>
    <w:rsid w:val="00FA7703"/>
    <w:rsid w:val="00FB0A60"/>
    <w:rsid w:val="00FB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C85C"/>
  <w15:docId w15:val="{6D54D18F-2A2B-4E71-BE9F-3AD26BA5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марина</cp:lastModifiedBy>
  <cp:revision>2</cp:revision>
  <dcterms:created xsi:type="dcterms:W3CDTF">2023-03-16T14:01:00Z</dcterms:created>
  <dcterms:modified xsi:type="dcterms:W3CDTF">2023-03-16T14:01:00Z</dcterms:modified>
</cp:coreProperties>
</file>