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CC" w:rsidRPr="00782093" w:rsidRDefault="00914DCC" w:rsidP="00914DCC">
      <w:pPr>
        <w:jc w:val="center"/>
        <w:rPr>
          <w:b/>
          <w:sz w:val="22"/>
          <w:szCs w:val="22"/>
        </w:rPr>
      </w:pPr>
      <w:r w:rsidRPr="00782093">
        <w:rPr>
          <w:b/>
          <w:sz w:val="22"/>
          <w:szCs w:val="22"/>
        </w:rPr>
        <w:t>Диагностическая таблица  уровня  сформированности  интегративных  каче</w:t>
      </w:r>
      <w:proofErr w:type="gramStart"/>
      <w:r w:rsidRPr="00782093">
        <w:rPr>
          <w:b/>
          <w:sz w:val="22"/>
          <w:szCs w:val="22"/>
        </w:rPr>
        <w:t>ств в  пр</w:t>
      </w:r>
      <w:proofErr w:type="gramEnd"/>
      <w:r w:rsidRPr="00782093">
        <w:rPr>
          <w:b/>
          <w:sz w:val="22"/>
          <w:szCs w:val="22"/>
        </w:rPr>
        <w:t>оцессе  освоения</w:t>
      </w:r>
    </w:p>
    <w:p w:rsidR="00914DCC" w:rsidRPr="00782093" w:rsidRDefault="00E05BCB" w:rsidP="00914D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ОП</w:t>
      </w:r>
      <w:bookmarkStart w:id="0" w:name="_GoBack"/>
      <w:bookmarkEnd w:id="0"/>
      <w:r w:rsidR="00914DCC" w:rsidRPr="00782093">
        <w:rPr>
          <w:b/>
          <w:i/>
          <w:sz w:val="22"/>
          <w:szCs w:val="22"/>
        </w:rPr>
        <w:t xml:space="preserve"> во второй   младшей группе</w:t>
      </w:r>
      <w:r w:rsidR="00914DCC" w:rsidRPr="00782093">
        <w:rPr>
          <w:b/>
          <w:sz w:val="22"/>
          <w:szCs w:val="22"/>
        </w:rPr>
        <w:t xml:space="preserve">  </w:t>
      </w:r>
    </w:p>
    <w:tbl>
      <w:tblPr>
        <w:tblStyle w:val="afc"/>
        <w:tblW w:w="15877" w:type="dxa"/>
        <w:jc w:val="center"/>
        <w:tblInd w:w="-318" w:type="dxa"/>
        <w:tblLook w:val="04A0" w:firstRow="1" w:lastRow="0" w:firstColumn="1" w:lastColumn="0" w:noHBand="0" w:noVBand="1"/>
      </w:tblPr>
      <w:tblGrid>
        <w:gridCol w:w="1791"/>
        <w:gridCol w:w="236"/>
        <w:gridCol w:w="222"/>
        <w:gridCol w:w="102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</w:tblGrid>
      <w:tr w:rsidR="00914DCC" w:rsidTr="00524102">
        <w:trPr>
          <w:trHeight w:val="640"/>
          <w:jc w:val="center"/>
        </w:trPr>
        <w:tc>
          <w:tcPr>
            <w:tcW w:w="1621" w:type="dxa"/>
            <w:gridSpan w:val="2"/>
            <w:vMerge w:val="restart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Интегративные качества</w:t>
            </w:r>
          </w:p>
        </w:tc>
        <w:tc>
          <w:tcPr>
            <w:tcW w:w="648" w:type="dxa"/>
            <w:gridSpan w:val="3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80"/>
          <w:jc w:val="center"/>
        </w:trPr>
        <w:tc>
          <w:tcPr>
            <w:tcW w:w="1621" w:type="dxa"/>
            <w:gridSpan w:val="2"/>
            <w:vMerge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914DCC" w:rsidTr="00524102">
        <w:trPr>
          <w:trHeight w:val="294"/>
          <w:jc w:val="center"/>
        </w:trPr>
        <w:tc>
          <w:tcPr>
            <w:tcW w:w="15877" w:type="dxa"/>
            <w:gridSpan w:val="49"/>
          </w:tcPr>
          <w:p w:rsidR="00914DCC" w:rsidRPr="00CC6CEC" w:rsidRDefault="00914DCC" w:rsidP="00951134">
            <w:pPr>
              <w:pStyle w:val="af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C6CEC">
              <w:rPr>
                <w:i/>
                <w:sz w:val="20"/>
                <w:szCs w:val="20"/>
              </w:rPr>
              <w:t>Фкизически</w:t>
            </w:r>
            <w:proofErr w:type="spellEnd"/>
            <w:r w:rsidRPr="00CC6CEC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CC6CEC">
              <w:rPr>
                <w:i/>
                <w:sz w:val="20"/>
                <w:szCs w:val="20"/>
              </w:rPr>
              <w:t>развитый</w:t>
            </w:r>
            <w:proofErr w:type="gramEnd"/>
            <w:r w:rsidRPr="00CC6CEC">
              <w:rPr>
                <w:i/>
                <w:sz w:val="20"/>
                <w:szCs w:val="20"/>
              </w:rPr>
              <w:t>, овладевший основными культурно-гигиеническими навыками</w:t>
            </w:r>
          </w:p>
        </w:tc>
      </w:tr>
      <w:tr w:rsidR="00524102" w:rsidTr="00524102">
        <w:trPr>
          <w:trHeight w:val="20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1Антропометрич.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показатели (рост, вес) в норме.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2.Владеет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соответствующ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возрасту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движениями.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Сформир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потребность в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двигат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активн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: проявляет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ложител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эмоции при физ.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активн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, в сам.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дви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гат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деятельн</w:t>
            </w:r>
            <w:proofErr w:type="spellEnd"/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14DCC" w:rsidRPr="00B54F04" w:rsidRDefault="00914DCC" w:rsidP="0095113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интерес </w:t>
            </w:r>
            <w:r w:rsidRPr="00B54F04">
              <w:rPr>
                <w:rStyle w:val="FontStyle202"/>
                <w:rFonts w:ascii="Times New Roman" w:hAnsi="Times New Roman" w:cs="Times New Roman"/>
                <w:b w:val="0"/>
              </w:rPr>
              <w:t xml:space="preserve">к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участию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совмес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играх и физ.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Пользуется физ. оборудован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не занятий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8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3.Сам-о выполняет доступ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озрасту гигиенические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процедуры.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6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4.Сам-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но или после напоминания в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зрослого соблюдает 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равила поведения во время еды, умывания.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50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4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914DCC" w:rsidTr="00524102">
        <w:trPr>
          <w:trHeight w:val="121"/>
          <w:jc w:val="center"/>
        </w:trPr>
        <w:tc>
          <w:tcPr>
            <w:tcW w:w="15877" w:type="dxa"/>
            <w:gridSpan w:val="49"/>
          </w:tcPr>
          <w:p w:rsidR="00914DCC" w:rsidRPr="00CC6CEC" w:rsidRDefault="00914DCC" w:rsidP="00951134">
            <w:pPr>
              <w:pStyle w:val="af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CC6CEC">
              <w:rPr>
                <w:i/>
                <w:sz w:val="20"/>
                <w:szCs w:val="20"/>
              </w:rPr>
              <w:t>Любознательный, активный</w:t>
            </w:r>
          </w:p>
        </w:tc>
      </w:tr>
      <w:tr w:rsidR="00524102" w:rsidTr="00524102">
        <w:trPr>
          <w:trHeight w:val="15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интерес </w:t>
            </w:r>
            <w:r w:rsidRPr="00B54F04">
              <w:rPr>
                <w:rStyle w:val="FontStyle202"/>
                <w:rFonts w:ascii="Times New Roman" w:hAnsi="Times New Roman" w:cs="Times New Roman"/>
                <w:b w:val="0"/>
              </w:rPr>
              <w:t xml:space="preserve">к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различ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видам игр, к участию в с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овместных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играх.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6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52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Интересуется собой (кто я?), сведениями о себе, о своем прошлом, о происходящих с ним изменениях.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0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тересуется предметами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ближ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окружения, их назначением, свойствами.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2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роявляет интерес к живот.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 растениям, к их особенностям, к про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стейшим взаимосвязям в природе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;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частв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ует в сезонных наблюдениях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Задает вопросы взрослому, ребенку старшего возраста, слушает рассказ</w:t>
            </w:r>
            <w:r w:rsidRPr="00B54F04">
              <w:rPr>
                <w:rStyle w:val="FontStyle245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воспитат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о забавных случаях из жизни.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6.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Любит слушать новые сказки, рассказы, стихи; участвует в обсуждениях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2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52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7.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Участвует в разговорах во время рассматривания предметов, картин, иллюстрации, наблюдений за живыми объектами; </w:t>
            </w:r>
            <w:r w:rsidRPr="00B54F04">
              <w:rPr>
                <w:rStyle w:val="FontStyle249"/>
                <w:rFonts w:ascii="Times New Roman" w:hAnsi="Times New Roman" w:cs="Times New Roman"/>
                <w:i w:val="0"/>
                <w:sz w:val="20"/>
                <w:szCs w:val="20"/>
              </w:rPr>
              <w:t xml:space="preserve">после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просмотра спектаклей, мультфильмов.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8.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Активен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при создании индивидуальных и коллективных композиций в рисунках, лепке, аппликации; с удовольствием участвует в выставках детских работ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2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9.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Пытается петь, подпевать, двигаться под музыку.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4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10.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интерес к участию в праздниках, постановках, совместных досугах</w:t>
            </w:r>
            <w:r w:rsidRPr="00B54F04">
              <w:rPr>
                <w:rStyle w:val="FontStyle251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 развлечениях.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372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914DCC" w:rsidTr="00524102">
        <w:trPr>
          <w:trHeight w:val="130"/>
          <w:jc w:val="center"/>
        </w:trPr>
        <w:tc>
          <w:tcPr>
            <w:tcW w:w="15877" w:type="dxa"/>
            <w:gridSpan w:val="49"/>
          </w:tcPr>
          <w:p w:rsidR="00914DCC" w:rsidRPr="00806C93" w:rsidRDefault="00914DCC" w:rsidP="00951134">
            <w:pPr>
              <w:pStyle w:val="af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Pr="00806C93">
              <w:rPr>
                <w:i/>
                <w:sz w:val="20"/>
                <w:szCs w:val="20"/>
              </w:rPr>
              <w:t>Эмоционально отзывчивый</w:t>
            </w:r>
          </w:p>
        </w:tc>
      </w:tr>
      <w:tr w:rsidR="00524102" w:rsidTr="00524102">
        <w:trPr>
          <w:trHeight w:val="18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Умеет проявлять доброжелательность, доброту, дружелюбие по отноше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нию к окружающим. Откликается на эмоции близких людей и друзе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й, лает попытки пожалеть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сверс-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ика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обнять его, помочь.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8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11"/>
              <w:tabs>
                <w:tab w:val="left" w:pos="4627"/>
                <w:tab w:val="left" w:pos="6883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Эмоциональн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заинтересованно следит за развитием действия в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играх -драматизациях и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кук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спектаклях, созданных силами взрослых и старших детей.</w:t>
            </w:r>
          </w:p>
          <w:p w:rsidR="00914DCC" w:rsidRPr="00B54F04" w:rsidRDefault="00914DCC" w:rsidP="00951134">
            <w:pPr>
              <w:pStyle w:val="Style11"/>
              <w:tabs>
                <w:tab w:val="left" w:pos="4627"/>
                <w:tab w:val="left" w:pos="6883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2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Слушая новые сказки, рассказы, стихи, следит за развитием действия, сопережи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вает персонажам сказок,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рассказов, пытается с выраже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нием читать наизусть 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отешки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 небольшие стихи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0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эмоциональную отзывчивость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на произведения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искусства, на красоту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 предметов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объек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тов природы (растения,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жив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), испытывает чувство радости; пыта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ется в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рисовании, лепке, ап-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изображать простые предметы и явления, передавая их образную выразительность.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5.Проявляет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эмоц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отзывчивость на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доступные возрасту муз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роизведения, различает веселые и грустные мелодии, пытается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выразительно передавать игр.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сказо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образы.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32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Пытается отражать полученные впечатления в речи </w:t>
            </w:r>
            <w:r w:rsidRPr="00B54F04">
              <w:rPr>
                <w:rStyle w:val="FontStyle202"/>
                <w:rFonts w:ascii="Times New Roman" w:hAnsi="Times New Roman" w:cs="Times New Roman"/>
                <w:b w:val="0"/>
              </w:rPr>
              <w:t xml:space="preserve">и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продукт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идах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деятел-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2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914DCC" w:rsidTr="00524102">
        <w:trPr>
          <w:jc w:val="center"/>
        </w:trPr>
        <w:tc>
          <w:tcPr>
            <w:tcW w:w="15877" w:type="dxa"/>
            <w:gridSpan w:val="49"/>
          </w:tcPr>
          <w:p w:rsidR="00914DCC" w:rsidRPr="00806C93" w:rsidRDefault="00914DCC" w:rsidP="00951134">
            <w:pPr>
              <w:pStyle w:val="af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 w:rsidRPr="00806C93">
              <w:rPr>
                <w:i/>
                <w:sz w:val="20"/>
                <w:szCs w:val="20"/>
              </w:rPr>
              <w:t xml:space="preserve">Овладевший средствами общения и способами взаимодействия </w:t>
            </w:r>
            <w:proofErr w:type="gramStart"/>
            <w:r w:rsidRPr="00806C93">
              <w:rPr>
                <w:i/>
                <w:sz w:val="20"/>
                <w:szCs w:val="20"/>
              </w:rPr>
              <w:t>со</w:t>
            </w:r>
            <w:proofErr w:type="gramEnd"/>
            <w:r w:rsidRPr="00806C93">
              <w:rPr>
                <w:i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524102" w:rsidTr="00524102">
        <w:trPr>
          <w:trHeight w:val="20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ет в быту, в сам-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играх посредством речи на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лаживать контакты,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взаимодейс-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со сверстниками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6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Умеет объединяться со сверстниками для игры в группу из 2-3 человек на основе личных с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импатий, выбирать роль в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-ролевой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игре; про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являет умение взаимодействовать и ладить со сверстниками в непродолжи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тельной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игре.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Умеет делиться свои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ми впечатлениями с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родит-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24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4.Может в случае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пробл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ситуации обратиться к знакомому взросло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му, адекватно реагирует на замечания и предложения взрослого.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38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24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5.Обращается к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отч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9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24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  <w:p w:rsidR="00914DCC" w:rsidRDefault="00914DCC" w:rsidP="00951134">
            <w:pPr>
              <w:pStyle w:val="Style24"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914DCC" w:rsidTr="00524102">
        <w:trPr>
          <w:jc w:val="center"/>
        </w:trPr>
        <w:tc>
          <w:tcPr>
            <w:tcW w:w="15877" w:type="dxa"/>
            <w:gridSpan w:val="49"/>
          </w:tcPr>
          <w:p w:rsidR="00914DCC" w:rsidRPr="00806C93" w:rsidRDefault="00914DCC" w:rsidP="00951134">
            <w:pPr>
              <w:pStyle w:val="af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gramStart"/>
            <w:r w:rsidRPr="00806C93">
              <w:rPr>
                <w:i/>
                <w:sz w:val="20"/>
                <w:szCs w:val="20"/>
              </w:rPr>
              <w:t>Способный</w:t>
            </w:r>
            <w:proofErr w:type="gramEnd"/>
            <w:r w:rsidRPr="00806C93">
              <w:rPr>
                <w:i/>
                <w:sz w:val="20"/>
                <w:szCs w:val="20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524102" w:rsidTr="00524102">
        <w:trPr>
          <w:trHeight w:val="26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1.Имеет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полож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строй на соблюдение элем. правил поведения в д/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улице; на правильное взаимодействие с 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т-ями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 жив.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; отрицательно реагирует на явные нарушения усво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енных им правил.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6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24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Умеет д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ействовать совместно в под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грах и физ.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упраж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нениях, согласовывать движения. Готов соблюдать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равила в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играх.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Может общаться спокойно, без 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крик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итуативно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добр. отношение к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8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4.Соблюдает правила 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ежливости.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Самос-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или после  напоминания говорит «спасибо», «здравствуйте», «до свидания»,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спокойн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ночи».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7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tabs>
                <w:tab w:val="left" w:pos="7344"/>
              </w:tabs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Умеет замечать непорядок в одежде и уст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ранять его при небольшой помощи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взрослых.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50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Знает, что надо соблюдать порядок и чистоту в помещении и на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участке д/с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после игры убират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ь на место игрушки, строит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атериал.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66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6.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После объяснения понимает поступки персонажей (произведений, спектаклей) и последствия этих поступков.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9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914DCC" w:rsidTr="00524102">
        <w:trPr>
          <w:trHeight w:val="183"/>
          <w:jc w:val="center"/>
        </w:trPr>
        <w:tc>
          <w:tcPr>
            <w:tcW w:w="15877" w:type="dxa"/>
            <w:gridSpan w:val="49"/>
          </w:tcPr>
          <w:p w:rsidR="00914DCC" w:rsidRPr="00806C93" w:rsidRDefault="00914DCC" w:rsidP="00951134">
            <w:pPr>
              <w:pStyle w:val="af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   </w:t>
            </w:r>
            <w:proofErr w:type="gramStart"/>
            <w:r w:rsidRPr="00806C93">
              <w:rPr>
                <w:i/>
                <w:sz w:val="20"/>
                <w:szCs w:val="20"/>
              </w:rPr>
              <w:t>Способный</w:t>
            </w:r>
            <w:proofErr w:type="gramEnd"/>
            <w:r w:rsidRPr="00806C93">
              <w:rPr>
                <w:i/>
                <w:sz w:val="20"/>
                <w:szCs w:val="20"/>
              </w:rPr>
              <w:t xml:space="preserve"> решать интеллектуальные и личностные задачи (проблемы), адекватные возрасту</w:t>
            </w:r>
          </w:p>
        </w:tc>
      </w:tr>
      <w:tr w:rsidR="00524102" w:rsidTr="00524102">
        <w:trPr>
          <w:trHeight w:val="19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Стремится самостояте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льно выполнять 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оручения, проявляет желание участвовать в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уходе за растениями и живот.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в уголке природы и на участке. 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6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Способен самос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тоятельно выполнить 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оручение (убрать игрушки, разложить материалы к занятиям).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6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0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9"/>
              <w:tabs>
                <w:tab w:val="left" w:pos="7296"/>
              </w:tabs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Использует разные способы обследования предметов, вклю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чая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простейш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опыты.</w:t>
            </w:r>
          </w:p>
          <w:p w:rsidR="00914DCC" w:rsidRPr="00B54F04" w:rsidRDefault="00914DCC" w:rsidP="00951134">
            <w:pPr>
              <w:pStyle w:val="Style9"/>
              <w:tabs>
                <w:tab w:val="left" w:pos="7296"/>
              </w:tabs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8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устанавливать простейшие связи между предметами и явлениями</w:t>
            </w:r>
            <w:r w:rsidRPr="00B54F04">
              <w:rPr>
                <w:rStyle w:val="FontStyle251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делать простейшие обобщения.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6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6.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желание сооружать постройки по собственному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замыслу.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16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Умеет занимать себя игрой, самостоятельной художественной деятельностью.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0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914DCC" w:rsidTr="00524102">
        <w:trPr>
          <w:trHeight w:val="220"/>
          <w:jc w:val="center"/>
        </w:trPr>
        <w:tc>
          <w:tcPr>
            <w:tcW w:w="15877" w:type="dxa"/>
            <w:gridSpan w:val="49"/>
          </w:tcPr>
          <w:p w:rsidR="00914DCC" w:rsidRPr="0001462F" w:rsidRDefault="00914DCC" w:rsidP="00951134">
            <w:pPr>
              <w:pStyle w:val="af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</w:t>
            </w:r>
            <w:proofErr w:type="gramStart"/>
            <w:r w:rsidRPr="0001462F">
              <w:rPr>
                <w:i/>
                <w:sz w:val="20"/>
                <w:szCs w:val="20"/>
              </w:rPr>
              <w:t>Имеющий</w:t>
            </w:r>
            <w:proofErr w:type="gramEnd"/>
            <w:r w:rsidRPr="0001462F">
              <w:rPr>
                <w:i/>
                <w:sz w:val="20"/>
                <w:szCs w:val="20"/>
              </w:rPr>
              <w:t xml:space="preserve"> первичные представления о себе, семье, обществе, государстве, мире и природе</w:t>
            </w:r>
          </w:p>
        </w:tc>
      </w:tr>
      <w:tr w:rsidR="00524102" w:rsidTr="00524102">
        <w:trPr>
          <w:trHeight w:val="2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4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Имеет первичные представления о себе: знает свое имя, возраст, пол. Имеет первичные гендерные представления (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ужч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смелые, сильные;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женщ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нежные,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заботл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2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46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Называет членов своей семьи, их имена. Знает название родного города (поселка).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60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Знаком с некоторыми профессиями (воспитатель, врач, продавец, повар, шофер, строитель).</w:t>
            </w:r>
            <w:proofErr w:type="gramEnd"/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2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914DCC" w:rsidTr="00524102">
        <w:trPr>
          <w:trHeight w:val="200"/>
          <w:jc w:val="center"/>
        </w:trPr>
        <w:tc>
          <w:tcPr>
            <w:tcW w:w="15877" w:type="dxa"/>
            <w:gridSpan w:val="49"/>
          </w:tcPr>
          <w:p w:rsidR="00914DCC" w:rsidRPr="0001462F" w:rsidRDefault="00914DCC" w:rsidP="00951134">
            <w:pPr>
              <w:pStyle w:val="af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proofErr w:type="gramStart"/>
            <w:r w:rsidRPr="0001462F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01462F">
              <w:rPr>
                <w:i/>
                <w:sz w:val="20"/>
                <w:szCs w:val="20"/>
              </w:rPr>
              <w:t xml:space="preserve"> универсальными предпосылками учебной деятельности</w:t>
            </w:r>
          </w:p>
        </w:tc>
      </w:tr>
      <w:tr w:rsidR="00524102" w:rsidTr="00524102">
        <w:trPr>
          <w:trHeight w:val="1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Имеет простейшие навыки организованного поведения в детском саду, дома, на улице.</w:t>
            </w: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8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Способен самос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тоятельно выполнять 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оручения, преодолевать небольшие трудности.</w:t>
            </w: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18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tabs>
                <w:tab w:val="left" w:pos="7066"/>
              </w:tabs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3.В случае проблем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итуации обращается за помощью. </w:t>
            </w: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4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9"/>
              <w:tabs>
                <w:tab w:val="left" w:pos="7066"/>
              </w:tabs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4.Испытывает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полож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эмоции от правильно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решенных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познава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0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 диалоге с педагогом умеет услышать и понять заданный вопрос, не перебивает говорящего взрослого.</w:t>
            </w: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920"/>
          <w:jc w:val="center"/>
        </w:trPr>
        <w:tc>
          <w:tcPr>
            <w:tcW w:w="1621" w:type="dxa"/>
            <w:gridSpan w:val="2"/>
          </w:tcPr>
          <w:p w:rsidR="00914DCC" w:rsidRPr="00B54F04" w:rsidRDefault="00914DCC" w:rsidP="0095113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6.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интерес к книгам, к 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рассма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триван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иллюстраций.</w:t>
            </w: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1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914DCC" w:rsidTr="00524102">
        <w:trPr>
          <w:trHeight w:val="140"/>
          <w:jc w:val="center"/>
        </w:trPr>
        <w:tc>
          <w:tcPr>
            <w:tcW w:w="1405" w:type="dxa"/>
            <w:tcBorders>
              <w:right w:val="nil"/>
            </w:tcBorders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2" w:type="dxa"/>
            <w:gridSpan w:val="48"/>
            <w:tcBorders>
              <w:left w:val="nil"/>
            </w:tcBorders>
          </w:tcPr>
          <w:p w:rsidR="00914DCC" w:rsidRPr="00463230" w:rsidRDefault="00914DCC" w:rsidP="00951134">
            <w:pPr>
              <w:jc w:val="center"/>
              <w:rPr>
                <w:i/>
                <w:sz w:val="20"/>
                <w:szCs w:val="20"/>
              </w:rPr>
            </w:pPr>
            <w:r w:rsidRPr="00463230">
              <w:rPr>
                <w:i/>
                <w:sz w:val="20"/>
                <w:szCs w:val="20"/>
              </w:rPr>
              <w:t>9.</w:t>
            </w:r>
            <w:proofErr w:type="gramStart"/>
            <w:r w:rsidRPr="00463230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463230">
              <w:rPr>
                <w:i/>
                <w:sz w:val="20"/>
                <w:szCs w:val="20"/>
              </w:rPr>
              <w:t xml:space="preserve"> необходимыми умениями и навыками</w:t>
            </w:r>
          </w:p>
        </w:tc>
      </w:tr>
      <w:tr w:rsidR="00524102" w:rsidTr="00524102">
        <w:trPr>
          <w:trHeight w:val="182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103"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23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524102" w:rsidTr="00524102">
        <w:trPr>
          <w:trHeight w:val="320"/>
          <w:jc w:val="center"/>
        </w:trPr>
        <w:tc>
          <w:tcPr>
            <w:tcW w:w="1621" w:type="dxa"/>
            <w:gridSpan w:val="2"/>
          </w:tcPr>
          <w:p w:rsidR="00914DCC" w:rsidRDefault="00914DCC" w:rsidP="0095113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  <w:p w:rsidR="00914DCC" w:rsidRPr="00B54F04" w:rsidRDefault="00914DCC" w:rsidP="0095113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4DCC" w:rsidRDefault="00914DCC" w:rsidP="00914DCC">
      <w:pPr>
        <w:jc w:val="center"/>
        <w:rPr>
          <w:sz w:val="20"/>
          <w:szCs w:val="20"/>
        </w:rPr>
      </w:pPr>
    </w:p>
    <w:p w:rsidR="00914DCC" w:rsidRPr="00B54F04" w:rsidRDefault="00914DCC" w:rsidP="00914DCC">
      <w:pPr>
        <w:rPr>
          <w:sz w:val="20"/>
          <w:szCs w:val="2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168"/>
        <w:gridCol w:w="9618"/>
      </w:tblGrid>
      <w:tr w:rsidR="00914DCC" w:rsidTr="00951134">
        <w:trPr>
          <w:trHeight w:val="1095"/>
        </w:trPr>
        <w:tc>
          <w:tcPr>
            <w:tcW w:w="5353" w:type="dxa"/>
          </w:tcPr>
          <w:p w:rsidR="00914DCC" w:rsidRDefault="00914DCC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Оценивание по балльной системе:  </w:t>
            </w:r>
          </w:p>
          <w:p w:rsidR="00914DCC" w:rsidRDefault="00914DCC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результат -3 балла;</w:t>
            </w:r>
          </w:p>
          <w:p w:rsidR="00914DCC" w:rsidRDefault="00914DCC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результат – 2 балла;</w:t>
            </w:r>
          </w:p>
          <w:p w:rsidR="00914DCC" w:rsidRDefault="00914DCC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результат – 1 балл.</w:t>
            </w: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99" w:type="dxa"/>
          </w:tcPr>
          <w:p w:rsidR="00914DCC" w:rsidRDefault="00914DCC" w:rsidP="0095113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Средний балл – показатель интегративного качества   (средний показатель высчитывается из суммы сложенных баллов определенного  интегративного качества     и разделенных на количество пунктов в определенном интегративном качестве                                           </w:t>
            </w:r>
            <w:proofErr w:type="gramEnd"/>
          </w:p>
          <w:p w:rsidR="00914DCC" w:rsidRDefault="00914DCC" w:rsidP="00951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4DCC" w:rsidRDefault="00914DCC" w:rsidP="00914DCC">
      <w:pPr>
        <w:jc w:val="center"/>
        <w:rPr>
          <w:sz w:val="20"/>
          <w:szCs w:val="20"/>
        </w:rPr>
      </w:pPr>
    </w:p>
    <w:p w:rsidR="00914DCC" w:rsidRDefault="00914DCC" w:rsidP="00914DCC">
      <w:pPr>
        <w:jc w:val="center"/>
        <w:rPr>
          <w:sz w:val="20"/>
          <w:szCs w:val="20"/>
        </w:rPr>
      </w:pPr>
    </w:p>
    <w:p w:rsidR="00914DCC" w:rsidRDefault="00914DCC" w:rsidP="00914DCC">
      <w:pPr>
        <w:jc w:val="center"/>
        <w:rPr>
          <w:sz w:val="20"/>
          <w:szCs w:val="20"/>
        </w:rPr>
      </w:pPr>
    </w:p>
    <w:p w:rsidR="00914DCC" w:rsidRDefault="00914DCC" w:rsidP="00914DCC">
      <w:pPr>
        <w:jc w:val="center"/>
        <w:rPr>
          <w:sz w:val="20"/>
          <w:szCs w:val="20"/>
        </w:rPr>
      </w:pPr>
    </w:p>
    <w:p w:rsidR="00914DCC" w:rsidRDefault="00914DCC" w:rsidP="00914DCC">
      <w:pPr>
        <w:jc w:val="center"/>
        <w:rPr>
          <w:sz w:val="20"/>
          <w:szCs w:val="20"/>
        </w:rPr>
      </w:pPr>
    </w:p>
    <w:p w:rsidR="00914DCC" w:rsidRDefault="00914DCC" w:rsidP="00914DCC">
      <w:pPr>
        <w:jc w:val="center"/>
        <w:rPr>
          <w:sz w:val="20"/>
          <w:szCs w:val="20"/>
        </w:rPr>
      </w:pPr>
    </w:p>
    <w:p w:rsidR="00914DCC" w:rsidRDefault="00914DCC" w:rsidP="00914DCC">
      <w:pPr>
        <w:jc w:val="center"/>
        <w:rPr>
          <w:sz w:val="20"/>
          <w:szCs w:val="20"/>
        </w:rPr>
      </w:pPr>
    </w:p>
    <w:p w:rsidR="00490B5F" w:rsidRDefault="00E05BCB"/>
    <w:sectPr w:rsidR="00490B5F" w:rsidSect="00914D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5E8"/>
    <w:multiLevelType w:val="hybridMultilevel"/>
    <w:tmpl w:val="B7A4ADFC"/>
    <w:lvl w:ilvl="0" w:tplc="B1CC8C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6C17"/>
    <w:multiLevelType w:val="hybridMultilevel"/>
    <w:tmpl w:val="A232E27E"/>
    <w:lvl w:ilvl="0" w:tplc="3C9216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3E99"/>
    <w:multiLevelType w:val="hybridMultilevel"/>
    <w:tmpl w:val="151637B4"/>
    <w:lvl w:ilvl="0" w:tplc="E822EA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046D7"/>
    <w:multiLevelType w:val="hybridMultilevel"/>
    <w:tmpl w:val="66CC31B2"/>
    <w:lvl w:ilvl="0" w:tplc="C91CEF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5764"/>
    <w:multiLevelType w:val="hybridMultilevel"/>
    <w:tmpl w:val="883AA4FE"/>
    <w:lvl w:ilvl="0" w:tplc="00F28CA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1AF5"/>
    <w:multiLevelType w:val="hybridMultilevel"/>
    <w:tmpl w:val="0BE2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13482"/>
    <w:multiLevelType w:val="hybridMultilevel"/>
    <w:tmpl w:val="D88E4FC6"/>
    <w:lvl w:ilvl="0" w:tplc="46407F2A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34718"/>
    <w:multiLevelType w:val="hybridMultilevel"/>
    <w:tmpl w:val="73AE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45A3"/>
    <w:multiLevelType w:val="hybridMultilevel"/>
    <w:tmpl w:val="CA603CCA"/>
    <w:lvl w:ilvl="0" w:tplc="88B065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CC"/>
    <w:rsid w:val="00167748"/>
    <w:rsid w:val="004727F8"/>
    <w:rsid w:val="00524102"/>
    <w:rsid w:val="00900146"/>
    <w:rsid w:val="00914DCC"/>
    <w:rsid w:val="00D863D1"/>
    <w:rsid w:val="00E05BCB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DCC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914DC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14D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4DCC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qFormat/>
    <w:rsid w:val="00914DCC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914DCC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qFormat/>
    <w:rsid w:val="00914DCC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914DCC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914DCC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DC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4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4D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4DCC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4D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914DC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14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14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4DC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914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4D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14DCC"/>
    <w:pPr>
      <w:spacing w:after="120"/>
    </w:pPr>
  </w:style>
  <w:style w:type="character" w:customStyle="1" w:styleId="a6">
    <w:name w:val="Основной текст Знак"/>
    <w:basedOn w:val="a0"/>
    <w:link w:val="a5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14D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4D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14D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14D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14D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aliases w:val="Текст сноски Знак Знак Знак Знак"/>
    <w:basedOn w:val="a"/>
    <w:link w:val="a8"/>
    <w:semiHidden/>
    <w:rsid w:val="00914DCC"/>
    <w:rPr>
      <w:sz w:val="20"/>
      <w:szCs w:val="20"/>
    </w:rPr>
  </w:style>
  <w:style w:type="character" w:customStyle="1" w:styleId="a8">
    <w:name w:val="Текст сноски Знак"/>
    <w:aliases w:val="Текст сноски Знак Знак Знак Знак Знак"/>
    <w:basedOn w:val="a0"/>
    <w:link w:val="a7"/>
    <w:semiHidden/>
    <w:rsid w:val="00914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914D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914DCC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914DC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header"/>
    <w:basedOn w:val="a"/>
    <w:link w:val="ae"/>
    <w:rsid w:val="00914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14D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914DCC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914DCC"/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link w:val="af2"/>
    <w:qFormat/>
    <w:rsid w:val="00914DC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link w:val="af1"/>
    <w:rsid w:val="00914DCC"/>
    <w:rPr>
      <w:rFonts w:ascii="Times New Roman" w:eastAsia="Times New Roman" w:hAnsi="Times New Roman" w:cs="Times New Roman"/>
      <w:sz w:val="28"/>
    </w:rPr>
  </w:style>
  <w:style w:type="paragraph" w:styleId="af3">
    <w:name w:val="Plain Text"/>
    <w:basedOn w:val="a"/>
    <w:link w:val="af4"/>
    <w:rsid w:val="00914DCC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914D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rsid w:val="00914DC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914DC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914DCC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914DCC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rsid w:val="00914DC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rsid w:val="00914DC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rsid w:val="00914DC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914DCC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">
    <w:name w:val="Style9"/>
    <w:basedOn w:val="a"/>
    <w:rsid w:val="00914DC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914DCC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rsid w:val="00914DCC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11">
    <w:name w:val="Цитата1"/>
    <w:basedOn w:val="a"/>
    <w:rsid w:val="00914DCC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914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914DCC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andard">
    <w:name w:val="Standard"/>
    <w:rsid w:val="00914D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914DCC"/>
    <w:pPr>
      <w:suppressLineNumbers/>
    </w:pPr>
  </w:style>
  <w:style w:type="paragraph" w:styleId="af5">
    <w:name w:val="Normal (Web)"/>
    <w:basedOn w:val="a"/>
    <w:rsid w:val="00914DCC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914DCC"/>
    <w:pPr>
      <w:widowControl w:val="0"/>
      <w:suppressAutoHyphens/>
      <w:autoSpaceDN w:val="0"/>
      <w:ind w:left="720"/>
      <w:contextualSpacing/>
      <w:textAlignment w:val="baseline"/>
    </w:pPr>
    <w:rPr>
      <w:rFonts w:eastAsia="Calibri" w:cs="Tahoma"/>
      <w:kern w:val="3"/>
    </w:rPr>
  </w:style>
  <w:style w:type="paragraph" w:customStyle="1" w:styleId="25">
    <w:name w:val="Стиль2"/>
    <w:basedOn w:val="a"/>
    <w:rsid w:val="00914DCC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rsid w:val="00914DCC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17">
    <w:name w:val="Font Style217"/>
    <w:basedOn w:val="a0"/>
    <w:rsid w:val="00914DCC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rsid w:val="00914DC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rsid w:val="00914DC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914DC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rsid w:val="00914DCC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914DC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rsid w:val="00914DCC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rsid w:val="00914DC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3">
    <w:name w:val="Style83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rsid w:val="00914DCC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914DC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rsid w:val="00914DCC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rsid w:val="00914DCC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914DC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914DC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914DCC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914DCC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9">
    <w:name w:val="Style189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914DCC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8">
    <w:name w:val="Style128"/>
    <w:basedOn w:val="a"/>
    <w:rsid w:val="00914DCC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rsid w:val="00914DCC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914DCC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rsid w:val="00914DCC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914DC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914DCC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914DCC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rsid w:val="00914DC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rsid w:val="00914DCC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rsid w:val="00914DCC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914DCC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af7">
    <w:name w:val="Знак Знак Знак Знак"/>
    <w:basedOn w:val="a"/>
    <w:rsid w:val="00914D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er"/>
    <w:basedOn w:val="a"/>
    <w:link w:val="af9"/>
    <w:rsid w:val="00914D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914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914DCC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rsid w:val="00914DCC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rsid w:val="00914DCC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rsid w:val="00914DCC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a">
    <w:name w:val="Новый"/>
    <w:basedOn w:val="a"/>
    <w:rsid w:val="00914DCC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rsid w:val="00914DC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914DC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914DC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basedOn w:val="a0"/>
    <w:rsid w:val="00914DC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a0"/>
    <w:rsid w:val="00914DCC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a0"/>
    <w:rsid w:val="00914DCC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156">
    <w:name w:val="Style156"/>
    <w:basedOn w:val="a"/>
    <w:rsid w:val="00914DCC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3">
    <w:name w:val="Style3"/>
    <w:basedOn w:val="a"/>
    <w:rsid w:val="00914DCC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914DCC"/>
    <w:rPr>
      <w:rFonts w:ascii="Century Schoolbook" w:hAnsi="Century Schoolbook" w:cs="Century Schoolbook"/>
      <w:sz w:val="18"/>
      <w:szCs w:val="18"/>
    </w:rPr>
  </w:style>
  <w:style w:type="character" w:styleId="afb">
    <w:name w:val="page number"/>
    <w:basedOn w:val="a0"/>
    <w:rsid w:val="00914DCC"/>
  </w:style>
  <w:style w:type="table" w:styleId="afc">
    <w:name w:val="Table Grid"/>
    <w:basedOn w:val="a1"/>
    <w:uiPriority w:val="59"/>
    <w:rsid w:val="0091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DCC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914DC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14D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4DCC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qFormat/>
    <w:rsid w:val="00914DCC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914DCC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qFormat/>
    <w:rsid w:val="00914DCC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914DCC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914DCC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DC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4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4D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4DCC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4D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914DC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14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14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4DC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914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4D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14DCC"/>
    <w:pPr>
      <w:spacing w:after="120"/>
    </w:pPr>
  </w:style>
  <w:style w:type="character" w:customStyle="1" w:styleId="a6">
    <w:name w:val="Основной текст Знак"/>
    <w:basedOn w:val="a0"/>
    <w:link w:val="a5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14D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4D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14D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14D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14D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aliases w:val="Текст сноски Знак Знак Знак Знак"/>
    <w:basedOn w:val="a"/>
    <w:link w:val="a8"/>
    <w:semiHidden/>
    <w:rsid w:val="00914DCC"/>
    <w:rPr>
      <w:sz w:val="20"/>
      <w:szCs w:val="20"/>
    </w:rPr>
  </w:style>
  <w:style w:type="character" w:customStyle="1" w:styleId="a8">
    <w:name w:val="Текст сноски Знак"/>
    <w:aliases w:val="Текст сноски Знак Знак Знак Знак Знак"/>
    <w:basedOn w:val="a0"/>
    <w:link w:val="a7"/>
    <w:semiHidden/>
    <w:rsid w:val="00914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914D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914DCC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914DC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header"/>
    <w:basedOn w:val="a"/>
    <w:link w:val="ae"/>
    <w:rsid w:val="00914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14D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914DCC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914DCC"/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link w:val="af2"/>
    <w:qFormat/>
    <w:rsid w:val="00914DC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link w:val="af1"/>
    <w:rsid w:val="00914DCC"/>
    <w:rPr>
      <w:rFonts w:ascii="Times New Roman" w:eastAsia="Times New Roman" w:hAnsi="Times New Roman" w:cs="Times New Roman"/>
      <w:sz w:val="28"/>
    </w:rPr>
  </w:style>
  <w:style w:type="paragraph" w:styleId="af3">
    <w:name w:val="Plain Text"/>
    <w:basedOn w:val="a"/>
    <w:link w:val="af4"/>
    <w:rsid w:val="00914DCC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914D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rsid w:val="00914DC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914DC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914DCC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914DCC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rsid w:val="00914DC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rsid w:val="00914DC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rsid w:val="00914DC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914DCC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">
    <w:name w:val="Style9"/>
    <w:basedOn w:val="a"/>
    <w:rsid w:val="00914DC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914DCC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rsid w:val="00914DCC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11">
    <w:name w:val="Цитата1"/>
    <w:basedOn w:val="a"/>
    <w:rsid w:val="00914DCC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914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914DCC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andard">
    <w:name w:val="Standard"/>
    <w:rsid w:val="00914D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914DCC"/>
    <w:pPr>
      <w:suppressLineNumbers/>
    </w:pPr>
  </w:style>
  <w:style w:type="paragraph" w:styleId="af5">
    <w:name w:val="Normal (Web)"/>
    <w:basedOn w:val="a"/>
    <w:rsid w:val="00914DCC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914DCC"/>
    <w:pPr>
      <w:widowControl w:val="0"/>
      <w:suppressAutoHyphens/>
      <w:autoSpaceDN w:val="0"/>
      <w:ind w:left="720"/>
      <w:contextualSpacing/>
      <w:textAlignment w:val="baseline"/>
    </w:pPr>
    <w:rPr>
      <w:rFonts w:eastAsia="Calibri" w:cs="Tahoma"/>
      <w:kern w:val="3"/>
    </w:rPr>
  </w:style>
  <w:style w:type="paragraph" w:customStyle="1" w:styleId="25">
    <w:name w:val="Стиль2"/>
    <w:basedOn w:val="a"/>
    <w:rsid w:val="00914DCC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rsid w:val="00914DCC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17">
    <w:name w:val="Font Style217"/>
    <w:basedOn w:val="a0"/>
    <w:rsid w:val="00914DCC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rsid w:val="00914DC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rsid w:val="00914DC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914DC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rsid w:val="00914DCC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914DC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rsid w:val="00914DCC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rsid w:val="00914DC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3">
    <w:name w:val="Style83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rsid w:val="00914DCC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914DC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rsid w:val="00914DCC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rsid w:val="00914DCC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914DC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914DC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914DCC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914DCC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9">
    <w:name w:val="Style189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914DCC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8">
    <w:name w:val="Style128"/>
    <w:basedOn w:val="a"/>
    <w:rsid w:val="00914DCC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rsid w:val="00914DCC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914DCC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rsid w:val="00914DCC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914DC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914DCC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914DCC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rsid w:val="00914DC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rsid w:val="00914DCC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rsid w:val="00914DCC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914DCC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af7">
    <w:name w:val="Знак Знак Знак Знак"/>
    <w:basedOn w:val="a"/>
    <w:rsid w:val="00914D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er"/>
    <w:basedOn w:val="a"/>
    <w:link w:val="af9"/>
    <w:rsid w:val="00914D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91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914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914DCC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rsid w:val="00914DCC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rsid w:val="00914DCC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rsid w:val="00914DCC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a">
    <w:name w:val="Новый"/>
    <w:basedOn w:val="a"/>
    <w:rsid w:val="00914DCC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rsid w:val="00914DC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914DC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914DC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914DC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basedOn w:val="a0"/>
    <w:rsid w:val="00914DC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a0"/>
    <w:rsid w:val="00914DCC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a0"/>
    <w:rsid w:val="00914DCC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156">
    <w:name w:val="Style156"/>
    <w:basedOn w:val="a"/>
    <w:rsid w:val="00914DCC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3">
    <w:name w:val="Style3"/>
    <w:basedOn w:val="a"/>
    <w:rsid w:val="00914DCC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914DCC"/>
    <w:rPr>
      <w:rFonts w:ascii="Century Schoolbook" w:hAnsi="Century Schoolbook" w:cs="Century Schoolbook"/>
      <w:sz w:val="18"/>
      <w:szCs w:val="18"/>
    </w:rPr>
  </w:style>
  <w:style w:type="character" w:styleId="afb">
    <w:name w:val="page number"/>
    <w:basedOn w:val="a0"/>
    <w:rsid w:val="00914DCC"/>
  </w:style>
  <w:style w:type="table" w:styleId="afc">
    <w:name w:val="Table Grid"/>
    <w:basedOn w:val="a1"/>
    <w:uiPriority w:val="59"/>
    <w:rsid w:val="0091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2016-05-02T13:29:00Z</dcterms:created>
  <dcterms:modified xsi:type="dcterms:W3CDTF">2023-11-16T03:27:00Z</dcterms:modified>
</cp:coreProperties>
</file>