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Республика Бурятия</w:t>
      </w: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Администрация муниципального образования «Муйский район»</w:t>
      </w: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Детский сад “Золотой ключик” общеразвивающего вида</w:t>
      </w: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7E18">
        <w:rPr>
          <w:rFonts w:ascii="Times New Roman" w:hAnsi="Times New Roman" w:cs="Times New Roman"/>
          <w:b/>
        </w:rPr>
        <w:t>БуряадУлас</w:t>
      </w:r>
      <w:proofErr w:type="spellEnd"/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«</w:t>
      </w:r>
      <w:proofErr w:type="spellStart"/>
      <w:r w:rsidRPr="00267E18">
        <w:rPr>
          <w:rFonts w:ascii="Times New Roman" w:hAnsi="Times New Roman" w:cs="Times New Roman"/>
          <w:b/>
        </w:rPr>
        <w:t>Муяынаймаг</w:t>
      </w:r>
      <w:proofErr w:type="spellEnd"/>
      <w:r w:rsidRPr="00267E18">
        <w:rPr>
          <w:rFonts w:ascii="Times New Roman" w:hAnsi="Times New Roman" w:cs="Times New Roman"/>
          <w:b/>
        </w:rPr>
        <w:t xml:space="preserve">» </w:t>
      </w:r>
      <w:proofErr w:type="spellStart"/>
      <w:r w:rsidRPr="00267E18">
        <w:rPr>
          <w:rFonts w:ascii="Times New Roman" w:hAnsi="Times New Roman" w:cs="Times New Roman"/>
          <w:b/>
        </w:rPr>
        <w:t>гэһэннютагайзасагайбайгууламжынзахиргаан</w:t>
      </w:r>
      <w:proofErr w:type="spellEnd"/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E18">
        <w:rPr>
          <w:rFonts w:ascii="Times New Roman" w:hAnsi="Times New Roman" w:cs="Times New Roman"/>
          <w:b/>
        </w:rPr>
        <w:t>Юрэнхыхүгжэлтынтүхэлэйһургуулиинурдахиболбосоролойнютагайзасагай</w:t>
      </w:r>
    </w:p>
    <w:p w:rsidR="00267E18" w:rsidRPr="00267E18" w:rsidRDefault="00267E18" w:rsidP="00267E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7E18">
        <w:rPr>
          <w:rFonts w:ascii="Times New Roman" w:hAnsi="Times New Roman" w:cs="Times New Roman"/>
          <w:b/>
        </w:rPr>
        <w:t>бюджедэйэмхизургаан</w:t>
      </w:r>
      <w:proofErr w:type="spellEnd"/>
      <w:r w:rsidRPr="00267E18">
        <w:rPr>
          <w:rFonts w:ascii="Times New Roman" w:hAnsi="Times New Roman" w:cs="Times New Roman"/>
          <w:b/>
        </w:rPr>
        <w:t xml:space="preserve"> - </w:t>
      </w:r>
      <w:proofErr w:type="spellStart"/>
      <w:r w:rsidRPr="00267E18">
        <w:rPr>
          <w:rFonts w:ascii="Times New Roman" w:hAnsi="Times New Roman" w:cs="Times New Roman"/>
          <w:b/>
        </w:rPr>
        <w:t>хүүгэдэйсэсэрлиг</w:t>
      </w:r>
      <w:proofErr w:type="spellEnd"/>
      <w:r w:rsidRPr="00267E18">
        <w:rPr>
          <w:rFonts w:ascii="Times New Roman" w:hAnsi="Times New Roman" w:cs="Times New Roman"/>
          <w:b/>
        </w:rPr>
        <w:t xml:space="preserve"> «Золотой ключик»</w:t>
      </w:r>
    </w:p>
    <w:p w:rsidR="00267E18" w:rsidRDefault="00267E18" w:rsidP="00267E18">
      <w:pPr>
        <w:spacing w:after="0" w:line="240" w:lineRule="auto"/>
      </w:pPr>
    </w:p>
    <w:p w:rsidR="00267E18" w:rsidRDefault="00267E18" w:rsidP="00267E18">
      <w:pPr>
        <w:spacing w:after="0" w:line="240" w:lineRule="auto"/>
      </w:pPr>
    </w:p>
    <w:p w:rsidR="00267E18" w:rsidRPr="00267E18" w:rsidRDefault="00267E18" w:rsidP="00267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67E18" w:rsidRPr="00267E18" w:rsidRDefault="00267E18" w:rsidP="00267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267E18" w:rsidRPr="00267E18" w:rsidRDefault="00267E18" w:rsidP="00267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sz w:val="24"/>
          <w:szCs w:val="24"/>
        </w:rPr>
        <w:t>МБДОУ Д/С «Золотой ключик»</w:t>
      </w:r>
    </w:p>
    <w:p w:rsidR="00182B34" w:rsidRPr="00267E18" w:rsidRDefault="00267E18" w:rsidP="00267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sz w:val="24"/>
          <w:szCs w:val="24"/>
        </w:rPr>
        <w:t xml:space="preserve"> Казанцева Н.В</w:t>
      </w:r>
    </w:p>
    <w:p w:rsidR="00182B34" w:rsidRDefault="00182B34" w:rsidP="00182B34">
      <w:pPr>
        <w:spacing w:after="0" w:line="240" w:lineRule="auto"/>
      </w:pPr>
    </w:p>
    <w:p w:rsidR="00182B34" w:rsidRDefault="00182B34" w:rsidP="00182B34">
      <w:pPr>
        <w:spacing w:after="0" w:line="240" w:lineRule="auto"/>
      </w:pPr>
    </w:p>
    <w:p w:rsidR="00182B34" w:rsidRDefault="00896E5D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182B34" w:rsidRPr="00182B34">
        <w:rPr>
          <w:rFonts w:ascii="Times New Roman" w:hAnsi="Times New Roman" w:cs="Times New Roman"/>
          <w:sz w:val="28"/>
          <w:szCs w:val="28"/>
        </w:rPr>
        <w:t xml:space="preserve"> опытно – исследовательской деятельности</w:t>
      </w:r>
    </w:p>
    <w:p w:rsidR="00267E18" w:rsidRPr="00182B34" w:rsidRDefault="00267E18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025C2D">
        <w:rPr>
          <w:rFonts w:ascii="Times New Roman" w:hAnsi="Times New Roman" w:cs="Times New Roman"/>
          <w:sz w:val="28"/>
          <w:szCs w:val="28"/>
        </w:rPr>
        <w:t>Путешествие в страну экспериментов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34">
        <w:rPr>
          <w:rFonts w:ascii="Times New Roman" w:hAnsi="Times New Roman" w:cs="Times New Roman"/>
          <w:sz w:val="28"/>
          <w:szCs w:val="28"/>
        </w:rPr>
        <w:t>В подготовительной к школе группе «Звездочка»</w:t>
      </w: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E18" w:rsidRDefault="00267E18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Default="00267E18" w:rsidP="00267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5D" w:rsidRDefault="00896E5D" w:rsidP="00182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182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B34" w:rsidRPr="00267E18" w:rsidRDefault="00267E18" w:rsidP="00182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7E1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7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E18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</w:p>
    <w:p w:rsidR="00182B34" w:rsidRPr="00267E18" w:rsidRDefault="00267E18" w:rsidP="00182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sz w:val="24"/>
          <w:szCs w:val="24"/>
        </w:rPr>
        <w:t>2023г</w:t>
      </w:r>
    </w:p>
    <w:p w:rsidR="00182B34" w:rsidRDefault="00182B34" w:rsidP="0018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34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="00025C2D" w:rsidRPr="00025C2D">
        <w:t xml:space="preserve"> </w:t>
      </w:r>
      <w:r w:rsidR="00025C2D" w:rsidRPr="00025C2D">
        <w:rPr>
          <w:rFonts w:ascii="Times New Roman" w:hAnsi="Times New Roman" w:cs="Times New Roman"/>
          <w:sz w:val="24"/>
          <w:szCs w:val="24"/>
        </w:rPr>
        <w:t>«Путешествие в страну экспериментов»</w:t>
      </w:r>
    </w:p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Образовательные области:</w:t>
      </w:r>
      <w:r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Pr="00896E5D">
        <w:rPr>
          <w:rFonts w:ascii="Times New Roman" w:hAnsi="Times New Roman" w:cs="Times New Roman"/>
          <w:sz w:val="24"/>
          <w:szCs w:val="24"/>
        </w:rPr>
        <w:t>Познание. Коммуникация. Развитие речи.</w:t>
      </w:r>
    </w:p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Форма совместной деятельности:</w:t>
      </w:r>
      <w:r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Pr="00896E5D">
        <w:rPr>
          <w:rFonts w:ascii="Times New Roman" w:hAnsi="Times New Roman" w:cs="Times New Roman"/>
          <w:sz w:val="24"/>
          <w:szCs w:val="24"/>
        </w:rPr>
        <w:t>подгрупповая, индивидуальная.</w:t>
      </w:r>
    </w:p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Интеграция образовательных областей:</w:t>
      </w:r>
      <w:r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Pr="00896E5D">
        <w:rPr>
          <w:rFonts w:ascii="Times New Roman" w:hAnsi="Times New Roman" w:cs="Times New Roman"/>
          <w:sz w:val="24"/>
          <w:szCs w:val="24"/>
        </w:rPr>
        <w:t>«Речевое развитие», «Познавательное развитие», «Формирование целостной картины мира», «Социально – коммуникативное развитие»</w:t>
      </w:r>
    </w:p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Возрастная группа:</w:t>
      </w:r>
      <w:r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Pr="00896E5D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916"/>
      </w:tblGrid>
      <w:tr w:rsidR="00D0440B" w:rsidRPr="00896E5D" w:rsidTr="00E867EA">
        <w:tc>
          <w:tcPr>
            <w:tcW w:w="4644" w:type="dxa"/>
          </w:tcPr>
          <w:p w:rsidR="00D0440B" w:rsidRPr="00896E5D" w:rsidRDefault="00D0440B" w:rsidP="00182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 (для детей)</w:t>
            </w:r>
          </w:p>
        </w:tc>
        <w:tc>
          <w:tcPr>
            <w:tcW w:w="9916" w:type="dxa"/>
          </w:tcPr>
          <w:p w:rsidR="00D0440B" w:rsidRPr="00896E5D" w:rsidRDefault="00D0440B" w:rsidP="00182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цель (для педагога)</w:t>
            </w:r>
          </w:p>
        </w:tc>
      </w:tr>
      <w:tr w:rsidR="00D0440B" w:rsidRPr="00896E5D" w:rsidTr="00E867EA">
        <w:tc>
          <w:tcPr>
            <w:tcW w:w="4644" w:type="dxa"/>
          </w:tcPr>
          <w:p w:rsidR="00D0440B" w:rsidRPr="00896E5D" w:rsidRDefault="00460DA1" w:rsidP="0018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о природных явлениях с помощью опытно – экспериментальной деятельности.</w:t>
            </w:r>
          </w:p>
        </w:tc>
        <w:tc>
          <w:tcPr>
            <w:tcW w:w="9916" w:type="dxa"/>
          </w:tcPr>
          <w:p w:rsidR="00D0440B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об окружающем мире через практическую экспериментальную деятельность. </w:t>
            </w:r>
          </w:p>
        </w:tc>
      </w:tr>
      <w:tr w:rsidR="00D0440B" w:rsidRPr="00896E5D" w:rsidTr="00D605F0">
        <w:tc>
          <w:tcPr>
            <w:tcW w:w="14560" w:type="dxa"/>
            <w:gridSpan w:val="2"/>
          </w:tcPr>
          <w:p w:rsidR="00D0440B" w:rsidRPr="00896E5D" w:rsidRDefault="00D0440B" w:rsidP="00D0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образовательной деятельности</w:t>
            </w:r>
          </w:p>
        </w:tc>
      </w:tr>
      <w:tr w:rsidR="00D0440B" w:rsidRPr="00896E5D" w:rsidTr="00E867EA">
        <w:tc>
          <w:tcPr>
            <w:tcW w:w="4644" w:type="dxa"/>
          </w:tcPr>
          <w:p w:rsidR="00D0440B" w:rsidRPr="00896E5D" w:rsidRDefault="00D0440B" w:rsidP="00D0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(для детей)</w:t>
            </w:r>
          </w:p>
        </w:tc>
        <w:tc>
          <w:tcPr>
            <w:tcW w:w="9916" w:type="dxa"/>
          </w:tcPr>
          <w:p w:rsidR="00D0440B" w:rsidRPr="00896E5D" w:rsidRDefault="00D0440B" w:rsidP="00D0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 (для педагога)</w:t>
            </w:r>
          </w:p>
        </w:tc>
      </w:tr>
      <w:tr w:rsidR="00D0440B" w:rsidRPr="00896E5D" w:rsidTr="00E867EA">
        <w:tc>
          <w:tcPr>
            <w:tcW w:w="4644" w:type="dxa"/>
          </w:tcPr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1 Создать условия </w:t>
            </w:r>
            <w:proofErr w:type="gram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для  желания</w:t>
            </w:r>
            <w:proofErr w:type="gram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получать информацию, расширять представление детей старшего дошкольного возраста о способах  получения информации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Развивать мышление при выборе способа действия.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3  Стимулировать</w:t>
            </w:r>
            <w:proofErr w:type="gram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формулирование выводов.  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4  Развитие</w:t>
            </w:r>
            <w:proofErr w:type="gram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любознательности, мышления и речи детей</w:t>
            </w:r>
          </w:p>
          <w:p w:rsidR="00D0440B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5  Формировать</w:t>
            </w:r>
            <w:proofErr w:type="gram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сотрудничества, взаимодействия, инициативности.</w:t>
            </w:r>
          </w:p>
        </w:tc>
        <w:tc>
          <w:tcPr>
            <w:tcW w:w="9916" w:type="dxa"/>
          </w:tcPr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занятиям, проявлять активность в получении новых знаний через   экспериментирование. Развивать психические процессы – памяти, мышления, внимания, воображения.</w:t>
            </w:r>
            <w:r w:rsidR="00460DA1"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A1" w:rsidRPr="00896E5D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способности сравнивать, сопоставлять, делать выводы.</w:t>
            </w:r>
            <w:r w:rsidR="00460DA1"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A1" w:rsidRPr="00896E5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мышления и речи детей.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  <w:p w:rsidR="006D62C5" w:rsidRPr="00896E5D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  <w:p w:rsidR="00460DA1" w:rsidRDefault="006D62C5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6D62C5" w:rsidRPr="00896E5D" w:rsidRDefault="00460DA1" w:rsidP="006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круговороте воды и ее значении, о радуге и извержении вулкана.</w:t>
            </w:r>
          </w:p>
          <w:p w:rsidR="006D62C5" w:rsidRPr="00896E5D" w:rsidRDefault="006D62C5" w:rsidP="0046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свойствами воды.   Обобщение и дополнение знаний о разных   состояниях воды в природе. Формирование умения разрешать противоречия.   Формирование навыков сотрудничества, взаимодействия, инициативности.</w:t>
            </w:r>
          </w:p>
        </w:tc>
      </w:tr>
    </w:tbl>
    <w:p w:rsidR="00D0440B" w:rsidRPr="00896E5D" w:rsidRDefault="00D0440B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C5" w:rsidRPr="00896E5D" w:rsidRDefault="006D62C5" w:rsidP="0018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C5" w:rsidRPr="00E867EA" w:rsidRDefault="006D62C5" w:rsidP="00182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7E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6D62C5" w:rsidRPr="00896E5D" w:rsidRDefault="006D62C5" w:rsidP="0087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t>представления о круговороте воды в природе, о разнообразных состояниях воды в окружающей среде;</w:t>
      </w:r>
    </w:p>
    <w:p w:rsidR="006D62C5" w:rsidRPr="00896E5D" w:rsidRDefault="006D62C5" w:rsidP="0087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t>могут рассказать     о проведении опыта; делают выводы по результатам опыта;</w:t>
      </w:r>
    </w:p>
    <w:p w:rsidR="006D62C5" w:rsidRPr="00896E5D" w:rsidRDefault="006D62C5" w:rsidP="0087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t>используют в активной речи слова, характеризующие различные состояния воды.</w:t>
      </w:r>
    </w:p>
    <w:p w:rsidR="006D62C5" w:rsidRPr="00896E5D" w:rsidRDefault="004728A6" w:rsidP="0087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t>у детей</w:t>
      </w:r>
      <w:r w:rsidR="006D62C5" w:rsidRPr="00896E5D">
        <w:rPr>
          <w:rFonts w:ascii="Times New Roman" w:hAnsi="Times New Roman" w:cs="Times New Roman"/>
          <w:sz w:val="24"/>
          <w:szCs w:val="24"/>
        </w:rPr>
        <w:t xml:space="preserve"> развивается познавательный интерес к явлениям окружающей среды.    </w:t>
      </w:r>
    </w:p>
    <w:p w:rsidR="00741DE5" w:rsidRPr="00896E5D" w:rsidRDefault="00741DE5" w:rsidP="0087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lastRenderedPageBreak/>
        <w:t xml:space="preserve">Проявляют интерес </w:t>
      </w:r>
      <w:r w:rsidR="004728A6" w:rsidRPr="00896E5D">
        <w:rPr>
          <w:rFonts w:ascii="Times New Roman" w:hAnsi="Times New Roman" w:cs="Times New Roman"/>
          <w:sz w:val="24"/>
          <w:szCs w:val="24"/>
        </w:rPr>
        <w:t>к исследовательской</w:t>
      </w:r>
      <w:r w:rsidRPr="00896E5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728A6" w:rsidRPr="00896E5D" w:rsidRDefault="004728A6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5E" w:rsidRPr="00896E5D" w:rsidRDefault="004728A6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E867EA">
        <w:rPr>
          <w:rFonts w:ascii="Times New Roman" w:hAnsi="Times New Roman" w:cs="Times New Roman"/>
          <w:sz w:val="24"/>
          <w:szCs w:val="24"/>
        </w:rPr>
        <w:t xml:space="preserve"> Беседа с детьми о природных явлениях, запланировать важные дела на предстоящую образовательную деятельность.</w:t>
      </w:r>
    </w:p>
    <w:p w:rsidR="004728A6" w:rsidRPr="00896E5D" w:rsidRDefault="004728A6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="00E867EA"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="00E867EA">
        <w:rPr>
          <w:rFonts w:ascii="Times New Roman" w:hAnsi="Times New Roman" w:cs="Times New Roman"/>
          <w:sz w:val="24"/>
          <w:szCs w:val="24"/>
        </w:rPr>
        <w:t>Макет вулкана, схемы, сода, лимонная кислота, гуаши разных цветов, вода, стаканчики, ложки столовые, ложки чайные, жидкое мыло, сахар, шприцы без иглы, перчатки, халаты, очки.</w:t>
      </w:r>
    </w:p>
    <w:p w:rsidR="00A16F18" w:rsidRPr="00896E5D" w:rsidRDefault="00A16F18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EA">
        <w:rPr>
          <w:rFonts w:ascii="Times New Roman" w:hAnsi="Times New Roman" w:cs="Times New Roman"/>
          <w:b/>
          <w:sz w:val="28"/>
          <w:szCs w:val="24"/>
        </w:rPr>
        <w:t>Методические приёмы:</w:t>
      </w:r>
      <w:r w:rsidRPr="00E867EA">
        <w:rPr>
          <w:rFonts w:ascii="Times New Roman" w:hAnsi="Times New Roman" w:cs="Times New Roman"/>
          <w:sz w:val="28"/>
          <w:szCs w:val="24"/>
        </w:rPr>
        <w:t xml:space="preserve"> </w:t>
      </w:r>
      <w:r w:rsidRPr="00896E5D">
        <w:rPr>
          <w:rFonts w:ascii="Times New Roman" w:hAnsi="Times New Roman" w:cs="Times New Roman"/>
          <w:sz w:val="24"/>
          <w:szCs w:val="24"/>
        </w:rPr>
        <w:t>Игровой, наглядный, практический, словесный, поощрение, рефлексия.</w:t>
      </w:r>
    </w:p>
    <w:p w:rsidR="004728A6" w:rsidRDefault="004728A6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5D" w:rsidRDefault="00896E5D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DA1" w:rsidRPr="00896E5D" w:rsidRDefault="00460DA1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5E" w:rsidRPr="00896E5D" w:rsidRDefault="00EF085E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4"/>
        <w:gridCol w:w="2127"/>
        <w:gridCol w:w="1417"/>
        <w:gridCol w:w="1843"/>
      </w:tblGrid>
      <w:tr w:rsidR="007C3020" w:rsidRPr="00896E5D" w:rsidTr="00AC0F0D">
        <w:tc>
          <w:tcPr>
            <w:tcW w:w="1129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деятельности</w:t>
            </w:r>
          </w:p>
        </w:tc>
        <w:tc>
          <w:tcPr>
            <w:tcW w:w="1701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6804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417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Методы, формы, приёмы</w:t>
            </w:r>
          </w:p>
        </w:tc>
        <w:tc>
          <w:tcPr>
            <w:tcW w:w="1843" w:type="dxa"/>
          </w:tcPr>
          <w:p w:rsidR="00267E18" w:rsidRPr="00896E5D" w:rsidRDefault="00267E18" w:rsidP="0026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C3020" w:rsidRPr="00896E5D" w:rsidTr="00AC0F0D">
        <w:tc>
          <w:tcPr>
            <w:tcW w:w="1129" w:type="dxa"/>
          </w:tcPr>
          <w:p w:rsidR="00267E18" w:rsidRPr="00896E5D" w:rsidRDefault="00267E18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1701" w:type="dxa"/>
          </w:tcPr>
          <w:p w:rsidR="00267E18" w:rsidRPr="00896E5D" w:rsidRDefault="007C3020" w:rsidP="007C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эмоциональный настрой на работу. Организовать утренний круг. Приветствие. Актуализировать знания детей о явлениях природы</w:t>
            </w:r>
          </w:p>
        </w:tc>
        <w:tc>
          <w:tcPr>
            <w:tcW w:w="6804" w:type="dxa"/>
          </w:tcPr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вы думаете почему я в таком костюме и что это за костюм? 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Дети: Потому что у нас идет неделя  «Моя Бурятия»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Воспитатель: А какие мы запланировали важные дела на сегодня?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Дети: Побольше получить знаний о явлениях природы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Воспитатель: Какие вы знаете явления природы</w:t>
            </w:r>
            <w:r w:rsidR="00235DD6" w:rsidRPr="00896E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Какие для </w:t>
            </w:r>
            <w:r w:rsidR="00235DD6" w:rsidRPr="00896E5D">
              <w:rPr>
                <w:rFonts w:ascii="Times New Roman" w:hAnsi="Times New Roman" w:cs="Times New Roman"/>
                <w:sz w:val="24"/>
                <w:szCs w:val="24"/>
              </w:rPr>
              <w:t>вас интересны</w:t>
            </w: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</w:t>
            </w:r>
            <w:r w:rsidR="00235DD6" w:rsidRPr="00896E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Дети: Радуга, вулкан, круговорот воды в природе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Воспитатель: Эти явления природы все относятся к Бурятии?</w:t>
            </w:r>
          </w:p>
          <w:p w:rsidR="00267E18" w:rsidRDefault="00AC0F0D" w:rsidP="00AC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радуге? Что бы вы хотели узнать? Как мы можем это узнать? Что вы знаете о вулкане? Чтобы вы хотели узнать? Как мы можем это узнать? Что вы знаете о круговороте воды в природе? Какие опыты с водой вы знаете? </w:t>
            </w:r>
          </w:p>
          <w:p w:rsidR="00460DA1" w:rsidRPr="00896E5D" w:rsidRDefault="00460DA1" w:rsidP="00AC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67E18" w:rsidRPr="00896E5D" w:rsidRDefault="007C3020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друга, включаются в беседу, обсуждают предстоящую работу</w:t>
            </w:r>
            <w:r w:rsidR="00C3105A" w:rsidRPr="00896E5D">
              <w:rPr>
                <w:rFonts w:ascii="Times New Roman" w:hAnsi="Times New Roman" w:cs="Times New Roman"/>
                <w:sz w:val="24"/>
                <w:szCs w:val="24"/>
              </w:rPr>
              <w:t>. Предложить пути решения проблемы, ответить на вопросы воспитателя</w:t>
            </w:r>
          </w:p>
        </w:tc>
        <w:tc>
          <w:tcPr>
            <w:tcW w:w="1417" w:type="dxa"/>
          </w:tcPr>
          <w:p w:rsidR="00267E18" w:rsidRPr="00896E5D" w:rsidRDefault="007C3020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Словесный: - беседа. Эмоциональное стимулирование</w:t>
            </w:r>
          </w:p>
          <w:p w:rsidR="00C3105A" w:rsidRPr="00896E5D" w:rsidRDefault="00C3105A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Игровые (создание проблемной ситуации), Словесные (методика 3-х вопросов)</w:t>
            </w:r>
          </w:p>
        </w:tc>
        <w:tc>
          <w:tcPr>
            <w:tcW w:w="1843" w:type="dxa"/>
          </w:tcPr>
          <w:p w:rsidR="00267E18" w:rsidRPr="00896E5D" w:rsidRDefault="007C3020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интерес, </w:t>
            </w:r>
            <w:proofErr w:type="spell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образовательную совместную деятельность </w:t>
            </w:r>
            <w:r w:rsidR="00C3105A" w:rsidRPr="00896E5D">
              <w:rPr>
                <w:rFonts w:ascii="Times New Roman" w:hAnsi="Times New Roman" w:cs="Times New Roman"/>
                <w:sz w:val="24"/>
                <w:szCs w:val="24"/>
              </w:rPr>
              <w:t>Детьми был выбран путь решения проблемы</w:t>
            </w:r>
          </w:p>
        </w:tc>
      </w:tr>
      <w:tr w:rsidR="007C3020" w:rsidRPr="00896E5D" w:rsidTr="00AC0F0D">
        <w:tc>
          <w:tcPr>
            <w:tcW w:w="1129" w:type="dxa"/>
          </w:tcPr>
          <w:p w:rsidR="00267E18" w:rsidRPr="00896E5D" w:rsidRDefault="00AC3571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701" w:type="dxa"/>
          </w:tcPr>
          <w:p w:rsidR="00267E18" w:rsidRPr="00896E5D" w:rsidRDefault="00AC3571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по теме занятия</w:t>
            </w:r>
          </w:p>
        </w:tc>
        <w:tc>
          <w:tcPr>
            <w:tcW w:w="6804" w:type="dxa"/>
          </w:tcPr>
          <w:p w:rsidR="00267E18" w:rsidRPr="00896E5D" w:rsidRDefault="00AC0F0D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Прежде, чем зайти в лабораторию, нам надо одеть </w:t>
            </w:r>
            <w:proofErr w:type="spell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спец.одежду</w:t>
            </w:r>
            <w:proofErr w:type="spell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F0D" w:rsidRPr="00896E5D" w:rsidRDefault="00AC0F0D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перед тем, как приступить к опытам давайте сначала вспомним правила безопасности и поведения в лаборатории. </w:t>
            </w:r>
          </w:p>
          <w:p w:rsidR="00AC0F0D" w:rsidRPr="00896E5D" w:rsidRDefault="00AC0F0D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На нашей доске выбора я </w:t>
            </w:r>
            <w:r w:rsidR="00896E5D" w:rsidRPr="00896E5D">
              <w:rPr>
                <w:rFonts w:ascii="Times New Roman" w:hAnsi="Times New Roman" w:cs="Times New Roman"/>
                <w:sz w:val="24"/>
                <w:szCs w:val="24"/>
              </w:rPr>
              <w:t>размещу</w:t>
            </w:r>
            <w:r w:rsidR="008242B9"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наших опытов. Вам надо с помощью цифр выбрать, какой из опытов мы проведем первым, какой второй, а какой третьим. </w:t>
            </w:r>
          </w:p>
          <w:p w:rsidR="00896E5D" w:rsidRDefault="008242B9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Мы определились с вами с последовательностью опытов и сейчас в картотеке выберем нужные для нас схемы.</w:t>
            </w:r>
          </w:p>
          <w:p w:rsidR="008242B9" w:rsidRPr="00896E5D" w:rsidRDefault="00896E5D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Приступаем к исследовательской деятельности</w:t>
            </w:r>
            <w:r w:rsidR="008242B9"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2B9" w:rsidRPr="00896E5D" w:rsidRDefault="008242B9" w:rsidP="003C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 «Извержение вулкана»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Смесь для извержения: Нам понадобится: сода, лимонная кислота, красная краска(гуашь), жидкое мыло, столовая ложка, чайная ложка, измерительный стакан с водой и макет вулкана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Приступаем к эксперименту.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 "макет вулкана" насыпаем 2 столовые ложки соды;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затем - 1 ложку жидкого мыла.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Смешиваем лимонную кислоту с водой и добавляем 1 ложку </w:t>
            </w: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краски (гуаши);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Осторожно вливаем кислую окрашенную воду в "макет"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Вулкан просыпается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Это взаимодействуют кислота-лимонная и + сода</w:t>
            </w:r>
          </w:p>
          <w:p w:rsidR="008242B9" w:rsidRPr="00896E5D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Опыт показывает за счет взаимодействия соды с лимонной кислотой от этого просыпается вулкан!!!</w:t>
            </w:r>
          </w:p>
          <w:p w:rsidR="008242B9" w:rsidRDefault="008242B9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Окружающие нас вещества, ведут себя по-разному в разных состояниях.</w:t>
            </w:r>
          </w:p>
          <w:p w:rsidR="00460DA1" w:rsidRPr="00896E5D" w:rsidRDefault="00460DA1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3C2113" w:rsidRPr="00896E5D" w:rsidRDefault="003C2113" w:rsidP="003C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 «Веселый дождик»</w:t>
            </w:r>
          </w:p>
          <w:p w:rsidR="003C2113" w:rsidRPr="00896E5D" w:rsidRDefault="003C2113" w:rsidP="003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Нам понадобится пластиковая бутылка, наполненная водой, закрытой крышкой, в бутылке делаем несколько отверстий, одноразовая тарелка, тучка из картона, клей карандаш.</w:t>
            </w:r>
          </w:p>
          <w:p w:rsidR="003C2113" w:rsidRPr="00896E5D" w:rsidRDefault="003C2113" w:rsidP="003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этого опыта, мы взяли бутылку пластиковую и наполнили ее водой, закрыли крышкой. В бутылке проделали отверстия (проткнули ее). Нам понадобятся тучки из картона и клей карандаш. Возьмите клей и наклейте свои тучки в верхней части бутылки.  Теперь нам понадобиться емкость, чтоб не намочить пол. Отодвиньте бутылку от себя, на расстояние вытянутой руки, чтобы вода не попала на вас. Теперь открываем по – </w:t>
            </w:r>
            <w:proofErr w:type="spell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тихоньку</w:t>
            </w:r>
            <w:proofErr w:type="spellEnd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крышку и наблюдаем как вода полилась через отверстия. Вот такой веселый дождик у нас получился.</w:t>
            </w:r>
          </w:p>
          <w:p w:rsidR="003C2113" w:rsidRPr="00896E5D" w:rsidRDefault="003C2113" w:rsidP="003C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Вывод: как только мы откручиваем крышку, воздух начинает поступать в бутылку, вытесняя собой воду, которая выливается через отверстие в бутылке.</w:t>
            </w:r>
          </w:p>
          <w:p w:rsidR="003C2113" w:rsidRPr="00896E5D" w:rsidRDefault="003C2113" w:rsidP="003C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 «Радуга»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Вам понадобится: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▪5 стаканов (стеклянные/пластиковые)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▪10 ст. л. сахара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▪4 цвета пищевой краски или гуашь (красный, желтый, зеленый, синий)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▪вода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▪шприц без иглы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▪чайная и столовая ложки.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1. Расположите стаканы в ряд. В каждый из них добавьте разное количество сахара: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 1-й – 1 ст. л. сахара, во 2-й – 2 ст. л., в 3-й – 3 ст. л.,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 4-й – 4 ст. л.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2. В четыре стакана, выставленные в ряд, наливаем по 3 ст. ложки воды, лучше теплой, и перемешиваем. Кстати, сахар растает в первых двух стаканах, а в остальных – нет.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3. Затем при помощи чайной ложки в каждый стакан добавляем несколько капель пищевой краски и перемешиваем.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В 1-й – красной, во 2-й – желтой, в 3-й – зеленой, в 4-й – синей.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4. 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Стараемся лить по краю стенки стакана.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5. В стакане образуется 4 разноцветных слоя:</w:t>
            </w:r>
          </w:p>
          <w:p w:rsidR="00CC048E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самый нижний синий, затем зеленый, желтый и красный.</w:t>
            </w:r>
          </w:p>
          <w:p w:rsidR="008242B9" w:rsidRPr="00896E5D" w:rsidRDefault="00CC048E" w:rsidP="00C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Чем больше </w:t>
            </w:r>
            <w:r w:rsidR="00C3105A" w:rsidRPr="00896E5D">
              <w:rPr>
                <w:rFonts w:ascii="Times New Roman" w:hAnsi="Times New Roman" w:cs="Times New Roman"/>
                <w:sz w:val="24"/>
                <w:szCs w:val="24"/>
              </w:rPr>
              <w:t>сахара, тем</w:t>
            </w: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 тяжелее цветная вода и тем ниже этот слой будет в стакане.</w:t>
            </w:r>
          </w:p>
        </w:tc>
        <w:tc>
          <w:tcPr>
            <w:tcW w:w="2127" w:type="dxa"/>
          </w:tcPr>
          <w:p w:rsidR="00267E18" w:rsidRPr="00896E5D" w:rsidRDefault="00AC0F0D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Надевают халаты и шапочки. Заходят в лабораторию. Рассказывают правила</w:t>
            </w:r>
            <w:r w:rsidR="008242B9" w:rsidRPr="00896E5D">
              <w:rPr>
                <w:rFonts w:ascii="Times New Roman" w:hAnsi="Times New Roman" w:cs="Times New Roman"/>
                <w:sz w:val="24"/>
                <w:szCs w:val="24"/>
              </w:rPr>
              <w:t>. Дети подходят к доске выбора, выбирают последовательность проведения опытов. Дети выбирают подходящие схемы и готовят все необходимое для проведения опыта.</w:t>
            </w:r>
          </w:p>
          <w:p w:rsidR="00C3105A" w:rsidRPr="00896E5D" w:rsidRDefault="00C3105A" w:rsidP="0082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 о том, что произойдёт в ходе эксперимента. После эксперимента делают выводы</w:t>
            </w:r>
          </w:p>
        </w:tc>
        <w:tc>
          <w:tcPr>
            <w:tcW w:w="1417" w:type="dxa"/>
          </w:tcPr>
          <w:p w:rsidR="00C3105A" w:rsidRPr="00896E5D" w:rsidRDefault="00C3105A" w:rsidP="00C3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(наводящие вопросы, напоминания)</w:t>
            </w:r>
          </w:p>
          <w:p w:rsidR="00C3105A" w:rsidRPr="00896E5D" w:rsidRDefault="00C3105A" w:rsidP="00C3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18" w:rsidRPr="00896E5D" w:rsidRDefault="00C3105A" w:rsidP="00C3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Практический (экспериментирование</w:t>
            </w:r>
          </w:p>
        </w:tc>
        <w:tc>
          <w:tcPr>
            <w:tcW w:w="1843" w:type="dxa"/>
          </w:tcPr>
          <w:p w:rsidR="00267E18" w:rsidRPr="00896E5D" w:rsidRDefault="00C3105A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 больше узнают о явлениях природы</w:t>
            </w:r>
          </w:p>
        </w:tc>
      </w:tr>
      <w:tr w:rsidR="007C3020" w:rsidRPr="00896E5D" w:rsidTr="00AC0F0D">
        <w:tc>
          <w:tcPr>
            <w:tcW w:w="1129" w:type="dxa"/>
          </w:tcPr>
          <w:p w:rsidR="00267E18" w:rsidRPr="00896E5D" w:rsidRDefault="00622F06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(рефлексия)</w:t>
            </w:r>
          </w:p>
        </w:tc>
        <w:tc>
          <w:tcPr>
            <w:tcW w:w="1701" w:type="dxa"/>
          </w:tcPr>
          <w:p w:rsidR="00267E18" w:rsidRPr="00896E5D" w:rsidRDefault="00622F06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деятельности, </w:t>
            </w:r>
          </w:p>
        </w:tc>
        <w:tc>
          <w:tcPr>
            <w:tcW w:w="6804" w:type="dxa"/>
          </w:tcPr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 подходят к панно: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узнали?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- какой опыт понравился больше всех? Выделите его улыбающимся </w:t>
            </w:r>
            <w:proofErr w:type="gramStart"/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смайликом .</w:t>
            </w:r>
            <w:proofErr w:type="gramEnd"/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 xml:space="preserve">- какие трудности вы испытывали? В чем? Выделите </w:t>
            </w:r>
            <w:r w:rsidR="00AC3571" w:rsidRPr="00896E5D">
              <w:rPr>
                <w:rFonts w:ascii="Times New Roman" w:hAnsi="Times New Roman" w:cs="Times New Roman"/>
                <w:sz w:val="24"/>
                <w:szCs w:val="24"/>
              </w:rPr>
              <w:t>смайликом со знаком вопрос.</w:t>
            </w:r>
          </w:p>
          <w:p w:rsidR="00622F06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- какой из опытов вы хотели – бы повторить в домашних условиях?</w:t>
            </w:r>
          </w:p>
          <w:p w:rsidR="00267E18" w:rsidRPr="00896E5D" w:rsidRDefault="00622F06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E5D">
              <w:rPr>
                <w:rFonts w:ascii="Times New Roman" w:hAnsi="Times New Roman" w:cs="Times New Roman"/>
                <w:sz w:val="24"/>
                <w:szCs w:val="24"/>
              </w:rPr>
              <w:t>что еще вам хотелось – бы вам узнать в опытно – экспериментальной деятельности?</w:t>
            </w:r>
            <w:bookmarkStart w:id="0" w:name="_GoBack"/>
            <w:bookmarkEnd w:id="0"/>
          </w:p>
          <w:p w:rsidR="00AC3571" w:rsidRPr="00896E5D" w:rsidRDefault="00AC3571" w:rsidP="0062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Я подготовила для вас рабочий лист, где вы можете нарисовать какой опыт вы проводили и что для него необходимо. Это вы заполните в группе, нам пора возвращаться в группу. Давайте попрощаемся со всеми. До свидания!</w:t>
            </w:r>
          </w:p>
        </w:tc>
        <w:tc>
          <w:tcPr>
            <w:tcW w:w="2127" w:type="dxa"/>
          </w:tcPr>
          <w:p w:rsidR="00267E18" w:rsidRPr="00896E5D" w:rsidRDefault="00AC3571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впечатлениями, рассказывают про опыты, выделяют те, которые им понравились и обсуждают трудности с которыми столкнулись</w:t>
            </w:r>
            <w:r w:rsidR="009B2379" w:rsidRPr="00896E5D">
              <w:rPr>
                <w:rFonts w:ascii="Times New Roman" w:hAnsi="Times New Roman" w:cs="Times New Roman"/>
                <w:sz w:val="24"/>
                <w:szCs w:val="24"/>
              </w:rPr>
              <w:t>. Прощаются, уходят в группу</w:t>
            </w:r>
          </w:p>
        </w:tc>
        <w:tc>
          <w:tcPr>
            <w:tcW w:w="1417" w:type="dxa"/>
          </w:tcPr>
          <w:p w:rsidR="00267E18" w:rsidRPr="00896E5D" w:rsidRDefault="00C3105A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43" w:type="dxa"/>
          </w:tcPr>
          <w:p w:rsidR="00267E18" w:rsidRPr="00896E5D" w:rsidRDefault="00C3105A" w:rsidP="0074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5D">
              <w:rPr>
                <w:rFonts w:ascii="Times New Roman" w:hAnsi="Times New Roman" w:cs="Times New Roman"/>
                <w:sz w:val="24"/>
                <w:szCs w:val="24"/>
              </w:rPr>
              <w:t>Дети подводят итоги своей деятельности</w:t>
            </w:r>
          </w:p>
        </w:tc>
      </w:tr>
    </w:tbl>
    <w:p w:rsidR="004728A6" w:rsidRPr="00896E5D" w:rsidRDefault="004728A6" w:rsidP="0074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8A6" w:rsidRPr="00896E5D" w:rsidSect="00896E5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3DE7"/>
    <w:multiLevelType w:val="hybridMultilevel"/>
    <w:tmpl w:val="1C8A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4"/>
    <w:rsid w:val="00025C2D"/>
    <w:rsid w:val="0003478F"/>
    <w:rsid w:val="00044E79"/>
    <w:rsid w:val="00070C31"/>
    <w:rsid w:val="00182B34"/>
    <w:rsid w:val="00235DD6"/>
    <w:rsid w:val="00267E18"/>
    <w:rsid w:val="002C7D99"/>
    <w:rsid w:val="003C2113"/>
    <w:rsid w:val="00402E08"/>
    <w:rsid w:val="00460DA1"/>
    <w:rsid w:val="004728A6"/>
    <w:rsid w:val="005978B4"/>
    <w:rsid w:val="00622F06"/>
    <w:rsid w:val="006D62C5"/>
    <w:rsid w:val="00741DE5"/>
    <w:rsid w:val="00767B9E"/>
    <w:rsid w:val="00791314"/>
    <w:rsid w:val="007C3020"/>
    <w:rsid w:val="008242B9"/>
    <w:rsid w:val="00877A4A"/>
    <w:rsid w:val="00896E5D"/>
    <w:rsid w:val="009B2379"/>
    <w:rsid w:val="00A16F18"/>
    <w:rsid w:val="00AC0F0D"/>
    <w:rsid w:val="00AC3571"/>
    <w:rsid w:val="00C3105A"/>
    <w:rsid w:val="00CC048E"/>
    <w:rsid w:val="00D0440B"/>
    <w:rsid w:val="00E867EA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F040-4F3B-4D6B-B39B-724BA4E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2023-10-09T12:39:00Z</dcterms:created>
  <dcterms:modified xsi:type="dcterms:W3CDTF">2023-10-29T05:16:00Z</dcterms:modified>
</cp:coreProperties>
</file>