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FC" w:rsidRPr="00E71BFC" w:rsidRDefault="00E71BFC" w:rsidP="00E71BF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E71BFC" w:rsidRPr="00E71BFC" w:rsidRDefault="00E71BFC" w:rsidP="00E71BF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E71BFC" w:rsidRPr="00E71BFC" w:rsidRDefault="00E71BFC" w:rsidP="00E71BF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71BFC" w:rsidRPr="00E71BFC" w:rsidRDefault="00E71BFC" w:rsidP="00E71BF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общеразвивающего вида </w:t>
      </w:r>
    </w:p>
    <w:p w:rsidR="00E71BFC" w:rsidRPr="00E71BFC" w:rsidRDefault="00E71BFC" w:rsidP="00E71BF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71BFC" w:rsidRPr="00E71BFC" w:rsidRDefault="00E71BFC" w:rsidP="00E71BF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E71BFC" w:rsidRPr="00E71BFC" w:rsidRDefault="00E71BFC" w:rsidP="00E71BF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E71BFC" w:rsidRPr="00E71BFC" w:rsidRDefault="00E71BFC" w:rsidP="00E71BF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E71BFC" w:rsidRPr="00E71BFC" w:rsidRDefault="00E71BFC" w:rsidP="00E71BF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E71BF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E71BFC" w:rsidRDefault="00E71BFC" w:rsidP="00EB65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1BFC" w:rsidRDefault="00E71BFC" w:rsidP="00EB65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6343" w:rsidRPr="00E71BFC" w:rsidRDefault="00EB6579" w:rsidP="00EB65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F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2F3F5C" w:rsidRDefault="002F3F5C" w:rsidP="002F3F5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46E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«Взаимодействие родителей и педагогов, как средство успешного обучения будущих первоклассников».</w:t>
      </w:r>
    </w:p>
    <w:p w:rsidR="008E5929" w:rsidRPr="00246E95" w:rsidRDefault="008E5929" w:rsidP="002F3F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2842"/>
        <w:gridCol w:w="12575"/>
      </w:tblGrid>
      <w:tr w:rsidR="002F3F5C" w:rsidRPr="009348F4" w:rsidTr="009348F4">
        <w:tc>
          <w:tcPr>
            <w:tcW w:w="2842" w:type="dxa"/>
          </w:tcPr>
          <w:p w:rsidR="002F3F5C" w:rsidRPr="009348F4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F4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Вступительный </w:t>
            </w:r>
          </w:p>
        </w:tc>
        <w:tc>
          <w:tcPr>
            <w:tcW w:w="12575" w:type="dxa"/>
          </w:tcPr>
          <w:p w:rsidR="009724C0" w:rsidRPr="009724C0" w:rsidRDefault="000267DA" w:rsidP="009724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Добрый вечер! Мы рады приветствовать Вас на заседании клуба «Первоклашка».  Меня зовут  Наталья Евгеньевна я педагог – психолог, на протяжении года тесно работает с вашими детьми по психологической готовности к школе.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С этого учебного года, мы запустили работу клуба потому что,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1552AE">
              <w:rPr>
                <w:rFonts w:ascii="Times New Roman" w:hAnsi="Times New Roman" w:cs="Times New Roman"/>
                <w:sz w:val="24"/>
              </w:rPr>
              <w:t xml:space="preserve">отовность к школе, к системному обучению есть комплексная характеристика сформированных предпосылок к учебной деятельности: </w:t>
            </w:r>
            <w:r>
              <w:rPr>
                <w:rFonts w:ascii="Times New Roman" w:hAnsi="Times New Roman" w:cs="Times New Roman"/>
                <w:sz w:val="24"/>
              </w:rPr>
              <w:t xml:space="preserve">совместными усилиями нам нужно добиться </w:t>
            </w:r>
            <w:r w:rsidRPr="001552AE">
              <w:rPr>
                <w:rFonts w:ascii="Times New Roman" w:hAnsi="Times New Roman" w:cs="Times New Roman"/>
                <w:sz w:val="24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1552AE">
              <w:rPr>
                <w:rFonts w:ascii="Times New Roman" w:hAnsi="Times New Roman" w:cs="Times New Roman"/>
                <w:sz w:val="24"/>
              </w:rPr>
              <w:t xml:space="preserve"> отно</w:t>
            </w:r>
            <w:r>
              <w:rPr>
                <w:rFonts w:ascii="Times New Roman" w:hAnsi="Times New Roman" w:cs="Times New Roman"/>
                <w:sz w:val="24"/>
              </w:rPr>
              <w:t xml:space="preserve">шения детей </w:t>
            </w:r>
            <w:r w:rsidRPr="001552AE">
              <w:rPr>
                <w:rFonts w:ascii="Times New Roman" w:hAnsi="Times New Roman" w:cs="Times New Roman"/>
                <w:sz w:val="24"/>
              </w:rPr>
              <w:t xml:space="preserve"> к выполнению заданий, умение соблюдать определенные правила в работе, слушать и выполнять инструкции взрослог</w:t>
            </w:r>
            <w:bookmarkStart w:id="0" w:name="_GoBack"/>
            <w:bookmarkEnd w:id="0"/>
            <w:r w:rsidRPr="001552AE">
              <w:rPr>
                <w:rFonts w:ascii="Times New Roman" w:hAnsi="Times New Roman" w:cs="Times New Roman"/>
                <w:sz w:val="24"/>
              </w:rPr>
              <w:t xml:space="preserve">о. От </w:t>
            </w:r>
            <w:r>
              <w:rPr>
                <w:rFonts w:ascii="Times New Roman" w:hAnsi="Times New Roman" w:cs="Times New Roman"/>
                <w:sz w:val="24"/>
              </w:rPr>
              <w:t xml:space="preserve">нас с Вами </w:t>
            </w:r>
            <w:r w:rsidRPr="001552AE">
              <w:rPr>
                <w:rFonts w:ascii="Times New Roman" w:hAnsi="Times New Roman" w:cs="Times New Roman"/>
                <w:sz w:val="24"/>
              </w:rPr>
              <w:t xml:space="preserve"> зависит, как пройдёт адаптация ребёнка в школе.</w:t>
            </w:r>
            <w:r w:rsidR="009724C0">
              <w:t xml:space="preserve"> </w:t>
            </w:r>
            <w:r w:rsidR="009724C0" w:rsidRPr="009724C0">
              <w:rPr>
                <w:rFonts w:ascii="Times New Roman" w:hAnsi="Times New Roman" w:cs="Times New Roman"/>
                <w:sz w:val="24"/>
              </w:rPr>
              <w:t>Цель: Повысить родительскую психолого-педагогическую компетентность в вопросах развития и воспитания дошкольников.</w:t>
            </w:r>
          </w:p>
          <w:p w:rsidR="009724C0" w:rsidRPr="009724C0" w:rsidRDefault="009724C0" w:rsidP="009724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724C0"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9724C0" w:rsidRPr="009724C0" w:rsidRDefault="009724C0" w:rsidP="009724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724C0">
              <w:rPr>
                <w:rFonts w:ascii="Times New Roman" w:hAnsi="Times New Roman" w:cs="Times New Roman"/>
                <w:sz w:val="24"/>
              </w:rPr>
              <w:t>- Показать родителям важность критерий готовности к обучению в школе.</w:t>
            </w:r>
          </w:p>
          <w:p w:rsidR="009724C0" w:rsidRPr="009724C0" w:rsidRDefault="009724C0" w:rsidP="009724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724C0">
              <w:rPr>
                <w:rFonts w:ascii="Times New Roman" w:hAnsi="Times New Roman" w:cs="Times New Roman"/>
                <w:sz w:val="24"/>
              </w:rPr>
              <w:t>- Активизировать родителей в стремлении развития у детей познавательных процессов (внимание, мышление, память, речь) в домашних условиях.</w:t>
            </w:r>
          </w:p>
          <w:p w:rsidR="009724C0" w:rsidRPr="009724C0" w:rsidRDefault="009724C0" w:rsidP="009724C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724C0">
              <w:rPr>
                <w:rFonts w:ascii="Times New Roman" w:hAnsi="Times New Roman" w:cs="Times New Roman"/>
                <w:sz w:val="24"/>
              </w:rPr>
              <w:t>- Способствовать сближению взрослых в процессе выполнения заданий и игр.</w:t>
            </w:r>
          </w:p>
          <w:p w:rsidR="000267DA" w:rsidRDefault="009724C0" w:rsidP="009724C0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9724C0">
              <w:rPr>
                <w:rFonts w:ascii="Times New Roman" w:hAnsi="Times New Roman" w:cs="Times New Roman"/>
                <w:sz w:val="24"/>
              </w:rPr>
              <w:t>- Развивать у родителей навыки рефлексии.</w:t>
            </w:r>
          </w:p>
          <w:p w:rsidR="002F3F5C" w:rsidRPr="009348F4" w:rsidRDefault="002F3F5C" w:rsidP="00026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5C" w:rsidRPr="009348F4" w:rsidTr="009348F4">
        <w:tc>
          <w:tcPr>
            <w:tcW w:w="2842" w:type="dxa"/>
          </w:tcPr>
          <w:p w:rsidR="002F3F5C" w:rsidRPr="009348F4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F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575" w:type="dxa"/>
          </w:tcPr>
          <w:p w:rsidR="002F3F5C" w:rsidRDefault="000267DA" w:rsidP="002F3F5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1552A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Психологическая игра «Завяжи шнурки».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52AE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Цель: создать психологически положительное настроение в родительском коллективе, вызвать желание сотрудничать.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Предлага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ю </w:t>
            </w:r>
            <w:r w:rsidR="003E1F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поразмыслить над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прост</w:t>
            </w:r>
            <w:r w:rsidR="003E1F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ым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действие</w:t>
            </w:r>
            <w:r w:rsidR="003E1F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 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 шнурками «завязать на бантик», но одной рукой. Это задание 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выполнить сложно</w:t>
            </w:r>
            <w:r w:rsidR="009724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?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3E1F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 если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сделать то же, но в паре, каждый использует одну руку. Это выполнить тоже сложно</w:t>
            </w:r>
            <w:r w:rsidR="009724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?</w:t>
            </w:r>
          </w:p>
          <w:p w:rsidR="002F3F5C" w:rsidRPr="001552AE" w:rsidRDefault="003E1F19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</w:t>
            </w:r>
            <w:r w:rsidR="002F3F5C"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 же, но двумя руками.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 получится положительный результат</w:t>
            </w:r>
            <w:r w:rsidR="009724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?</w:t>
            </w:r>
          </w:p>
          <w:p w:rsidR="002F3F5C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Точно так же происходит в нашей ситуации по обучению и воспитанию ребенка. Когда с ребенком занимается только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ОУ (или только семья) – возникают сложности. Также сложности возникают, когда между родителями (мамой и папой) или между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ОУ и семьей возникают несогласованные действия – результат педагогического воздействия на ребенка не будет иметь эффективным. И только когда две руки (родители и детский сад, мама и папа) будут действовать сообща, сотрудничать в достижении общей цели – подготовки ребенка к школе, тогда результат будет ожидаемым.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Style w:val="c8"/>
                <w:b/>
                <w:bCs/>
                <w:color w:val="000000"/>
              </w:rPr>
              <w:t xml:space="preserve">3. </w:t>
            </w:r>
            <w:r w:rsidRPr="001552A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«Начнем с воспитания самостоятельности»</w:t>
            </w: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Согласны ли вы, что к моменту поступления ребенка в школу, у ребенка должен быть определенный опыт, и развита самостоятельность? То же самое завязывание шнурков, и другие навыки самообслуживания. И ответственное отношение к своим обязанностям.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Чем же характеризуется самостоятельный ребенок? Самостоятельность старшего дошкольника проявляется в его умении и стремлении действовать без помощи взрослого, в готовности искать ответы на возникающие вопросы.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52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Самостоятельность всегда связана с проявлением активности, инициативы, элементов творчества. Самостоятельный ребенок — это, прежде всего ребенок, который в результате опыта успешной деятельности, подкрепленной одобрением окружающих, чувствует себя уверенно. </w:t>
            </w:r>
          </w:p>
          <w:p w:rsidR="002F3F5C" w:rsidRDefault="002F3F5C" w:rsidP="002F3F5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4.Критерии готовности к обучению в школе</w:t>
            </w:r>
          </w:p>
          <w:p w:rsidR="002F3F5C" w:rsidRDefault="002F3F5C" w:rsidP="002F3F5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Безусловно, все родители, заинтересованы в школьных успехах своего ребенка. Психологическая готовность к обучению в школе является важнейшим итогом воспитания и обучения ребенка в детском саду и в семье. Что же мы вкладываем в понятие «готовность ребенка к школе»?</w:t>
            </w:r>
          </w:p>
          <w:p w:rsidR="002F3F5C" w:rsidRDefault="009724C0" w:rsidP="002F3F5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Существуют 5 к</w:t>
            </w:r>
            <w:r w:rsidR="002F3F5C">
              <w:rPr>
                <w:rStyle w:val="c8"/>
                <w:b/>
                <w:bCs/>
                <w:color w:val="000000"/>
              </w:rPr>
              <w:t>ритери</w:t>
            </w:r>
            <w:r>
              <w:rPr>
                <w:rStyle w:val="c8"/>
                <w:b/>
                <w:bCs/>
                <w:color w:val="000000"/>
              </w:rPr>
              <w:t>ев</w:t>
            </w:r>
            <w:r w:rsidR="002F3F5C">
              <w:rPr>
                <w:rStyle w:val="c8"/>
                <w:b/>
                <w:bCs/>
                <w:color w:val="000000"/>
              </w:rPr>
              <w:t xml:space="preserve"> готовности:</w:t>
            </w:r>
          </w:p>
          <w:p w:rsidR="002F3F5C" w:rsidRDefault="002F3F5C" w:rsidP="002F3F5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физическая</w:t>
            </w:r>
          </w:p>
          <w:p w:rsidR="002F3F5C" w:rsidRDefault="002F3F5C" w:rsidP="002F3F5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интеллектуальная</w:t>
            </w:r>
          </w:p>
          <w:p w:rsidR="002F3F5C" w:rsidRDefault="002F3F5C" w:rsidP="002F3F5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 социальная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4. мотивационная.</w:t>
            </w:r>
          </w:p>
          <w:p w:rsidR="003E1F19" w:rsidRDefault="003E1F19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 волевая</w:t>
            </w:r>
          </w:p>
          <w:p w:rsidR="009724C0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8"/>
                <w:b/>
                <w:bCs/>
                <w:color w:val="000000"/>
              </w:rPr>
              <w:t>Интеллектуальная готовность </w:t>
            </w:r>
            <w:r>
              <w:rPr>
                <w:rStyle w:val="c0"/>
                <w:color w:val="000000"/>
              </w:rPr>
              <w:t xml:space="preserve">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иметь достаточно высокий уровень развития второй сигнальной системы, иначе говоря, восприятия речи). 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Мотивационная готовность</w:t>
            </w:r>
            <w:r>
              <w:rPr>
                <w:rStyle w:val="c0"/>
                <w:color w:val="000000"/>
              </w:rPr>
              <w:t> предполагает обоснованное желание идти в школу. В психологии различают разные мотивы готовности ребенка к школе: игровой, познавательный, социальный.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Начало школьной жизни - серьезное испытание для детей, так как оно связано с резким изменением всего образа жизни </w:t>
            </w:r>
            <w:r>
              <w:rPr>
                <w:rStyle w:val="c0"/>
                <w:color w:val="000000"/>
              </w:rPr>
              <w:lastRenderedPageBreak/>
              <w:t>ребенка. Он должен привыкнуть: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к новому педагогу;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к новому коллективу;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к новым требованиям;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к повседневным обязанностям.</w:t>
            </w:r>
          </w:p>
          <w:p w:rsidR="00952658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И еще очень важный момент - то, как вы реагируете на своего ребенка, каким вы его видите, как оцениваете его успехи и неудачи. Детям, как воздух, просто необходима уверенность в том, что вы в него верите, что вы уверенны в его возможностях. Это дает сильный толчок для формирования самоуверенности, самоуважения. Поэтому чаще хвалите ребенка за какой-нибудь даже очень маленький положительный момент в его деятельности. 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Волевая готовность.</w:t>
            </w:r>
            <w:r>
              <w:rPr>
                <w:rStyle w:val="c0"/>
                <w:color w:val="000000"/>
              </w:rPr>
              <w:t> Предполагает наличие у ребенка способностей ставить перед собой цель, принимать решение о начале деятельности, намечать план действий, выполнять его, проявив определенные усилия, оценить результат своей деятельности, а также умения длительно выполнять не очень привлекательную работу. Развитию волевой готовности к школе способствуют изобразительная деятельность и конструирование.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Социальная готовность</w:t>
            </w:r>
            <w:r>
              <w:rPr>
                <w:rStyle w:val="c0"/>
                <w:color w:val="000000"/>
              </w:rPr>
              <w:t xml:space="preserve"> к школе означает готовность ребенка вступать в отношения с другими людьми – со сверстниками и </w:t>
            </w:r>
            <w:proofErr w:type="gramStart"/>
            <w:r>
              <w:rPr>
                <w:rStyle w:val="c0"/>
                <w:color w:val="000000"/>
              </w:rPr>
              <w:t>со</w:t>
            </w:r>
            <w:proofErr w:type="gramEnd"/>
            <w:r>
              <w:rPr>
                <w:rStyle w:val="c0"/>
                <w:color w:val="000000"/>
              </w:rPr>
              <w:t xml:space="preserve"> взрослыми (педагогами).  Сюда входит потребность ребенка в общении со сверстниками и умение общаться, а также способность исполнять роль ученика, а также адекватность самооценки ребёнка. Люди постоянно сравнивают себя с другими людьми и на основе этого сравнения вырабатывают мнение о себе, о своих возможностях и способностях. Так постепенно складывается самооценка. Процесс этот начинается уже с самого раннего возраста. И родители не должны это забывать!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 xml:space="preserve"> Физическая готовность </w:t>
            </w:r>
            <w:r>
              <w:rPr>
                <w:rStyle w:val="c0"/>
                <w:color w:val="000000"/>
              </w:rPr>
              <w:t>- это такой уровень развития всех систем организма, при котором ежедневные учебные нагрузки не вредят ребенку, не вызывают у него чрезмерного напряжения и переутомления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К 7 годам ребенок считается готовым к поступлению в школу не случайно. Во-первых, у ребенка оптимально развито зрение, уже более развит позвоночник, позволяющий сидеть ребенку по 30-35 мин без перерыва, не перегружая опорно-двигательный аппарат. Во-вторых, после 7 лет, в коре головного мозга ребенка происходят изменения, максимально приближенные к коре головного мозга взрослых, </w:t>
            </w:r>
            <w:r w:rsidR="00952658">
              <w:rPr>
                <w:rStyle w:val="c0"/>
                <w:color w:val="000000"/>
              </w:rPr>
              <w:t>ч</w:t>
            </w:r>
            <w:r>
              <w:rPr>
                <w:rStyle w:val="c0"/>
                <w:color w:val="000000"/>
              </w:rPr>
              <w:t>то способствует более продолжительной умственной нагрузке ребенка, в сравнении с дошкольным возрастом. Перед школой будущий ученик должен пройти полный медицинский осмотр, который включает в себя осмотры специалистов.</w:t>
            </w:r>
          </w:p>
          <w:p w:rsidR="002F3F5C" w:rsidRPr="001552AE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F3F5C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сейчас предлагаю встретить наших ребят,  они подготовили нам песню </w:t>
            </w:r>
            <w:r w:rsidR="003E1F19" w:rsidRPr="0095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658" w:rsidRPr="0095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</w:t>
            </w:r>
            <w:r w:rsidR="003E1F19" w:rsidRPr="0095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 б  не было школы</w:t>
            </w:r>
            <w:r w:rsidR="00952658" w:rsidRPr="00952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1F19" w:rsidRPr="006720BA" w:rsidRDefault="003E1F19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3F5C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 ребята, спасибо за чудесное исполнение, занимайте места в зале.</w:t>
            </w:r>
          </w:p>
          <w:p w:rsidR="00952658" w:rsidRPr="002F3F5C" w:rsidRDefault="00952658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3F5C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Представляю вам </w:t>
            </w:r>
            <w:r w:rsidR="00EF5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- </w:t>
            </w:r>
            <w:r w:rsidRPr="002F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логопеда Гордееву Евгению Юрьевну!!!</w:t>
            </w:r>
          </w:p>
          <w:p w:rsidR="00952658" w:rsidRPr="002333A0" w:rsidRDefault="00952658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3F5C" w:rsidRDefault="00EF58BC" w:rsidP="002F3F5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Добрый день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</w:t>
            </w:r>
            <w:r w:rsidR="003D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</w:t>
            </w:r>
            <w:r w:rsidR="003D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поиграть игру мама вместе с ребенком ! </w:t>
            </w:r>
          </w:p>
          <w:p w:rsidR="00952658" w:rsidRPr="002333A0" w:rsidRDefault="00952658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поиграем с мячом. Вот перед нами альбомные листы. Какую геометрическую форму вы видите на этом листе? Возьмите карандаши и сделайте круги яркими и красивыми. Дети закрашивают круги на листе бумаги.</w:t>
            </w: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разноцветные у вас получились круги. На что они похожи?</w:t>
            </w: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-А сейчас круги превратите в мячики. Возьмите ножницы и вместе с мамами вырежьте мячики из бумаги, а мамы приклеят к ним ниточки.</w:t>
            </w: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родители выполняют задание.</w:t>
            </w: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мячей у вас получилось! Давайте с ними поиграем. Нужно подуть на мячик так, чтобы он не попал под колесо машины. Как правильно нужно подуть на мяч: вдох через нос короткий, плечи не поднимать, а выдох длинный через «трубочку», щеки не раздувать. Сдуйте мячик с дороги.</w:t>
            </w: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держат мячики на ниточке на уровне рта ребенка, дети дуют.</w:t>
            </w:r>
          </w:p>
          <w:p w:rsidR="008E5929" w:rsidRPr="008E5929" w:rsidRDefault="008E5929" w:rsidP="008E59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-А сейчас наши мамы сделают нам футбольный мячик, а дети будут забивать его в ворота. Правило дыхания то же.</w:t>
            </w:r>
          </w:p>
          <w:p w:rsidR="002F3F5C" w:rsidRPr="002333A0" w:rsidRDefault="008E5929" w:rsidP="008E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делают из фольги маленькие мячики. Дети (а затем мамы) дуют, «загоняют мячики в ворота».</w:t>
            </w:r>
          </w:p>
          <w:p w:rsidR="002F3F5C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Молодцы ребята, отлично справились!</w:t>
            </w:r>
          </w:p>
          <w:p w:rsidR="00B9683F" w:rsidRPr="002333A0" w:rsidRDefault="00B9683F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5C" w:rsidRPr="002333A0" w:rsidRDefault="00B9683F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Вы,</w:t>
            </w:r>
            <w:r w:rsidR="002F3F5C"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наверное,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устали сейчас инструктор</w:t>
            </w:r>
            <w:r w:rsidR="002F3F5C"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Екатерина Андреевна проведет для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3F5C" w:rsidRPr="002333A0">
              <w:rPr>
                <w:rFonts w:ascii="Times New Roman" w:hAnsi="Times New Roman" w:cs="Times New Roman"/>
                <w:sz w:val="24"/>
                <w:szCs w:val="24"/>
              </w:rPr>
              <w:t>изкультминутку</w:t>
            </w:r>
          </w:p>
          <w:p w:rsidR="00B9683F" w:rsidRPr="002333A0" w:rsidRDefault="00B9683F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5C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83F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Маргарита Владиславовна</w:t>
            </w:r>
            <w:r w:rsidR="00B9683F">
              <w:rPr>
                <w:rFonts w:ascii="Times New Roman" w:hAnsi="Times New Roman" w:cs="Times New Roman"/>
                <w:sz w:val="24"/>
                <w:szCs w:val="24"/>
              </w:rPr>
              <w:t xml:space="preserve"> поиграет с вами в увлекательную игру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Остров: «Составления предложений»</w:t>
            </w: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 </w:t>
            </w: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предложение, дети его исправляют.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Ветер сильный набежал,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Предложения сломал.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 прыгнула на белку.  (Белка прыгнула на ёлку).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укатился под клубок.  (Клубок укатился под стул).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 лаяла на собаку.  (Собака лаяла на лошадь).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платье испачкала Милу.  (Мила испачкала новое платье).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 землянику Лена лесную. (Лена собирает лесную землянику).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Поливает </w:t>
            </w:r>
            <w:proofErr w:type="gramStart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Лёня</w:t>
            </w:r>
            <w:proofErr w:type="gramEnd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цветы лейки. (Лёня поливает из лейки цветы).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Радуга небе </w:t>
            </w:r>
            <w:proofErr w:type="gramStart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появилась. (На небе появилась радуга).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Лёва липу полез </w:t>
            </w:r>
            <w:proofErr w:type="gramStart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(Лёва полез на липу).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 лимонад Лиза и любят. (Лена и Лиза любят лимонад).</w:t>
            </w:r>
          </w:p>
          <w:p w:rsidR="00946E0B" w:rsidRPr="00E523B1" w:rsidRDefault="00946E0B" w:rsidP="00946E0B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Люда пластилина лепит </w:t>
            </w:r>
            <w:proofErr w:type="gramStart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5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(Люда лепит из пластилина).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5C" w:rsidRPr="00AE56B7" w:rsidRDefault="002F3F5C" w:rsidP="002F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B7">
              <w:rPr>
                <w:rFonts w:ascii="Times New Roman" w:hAnsi="Times New Roman" w:cs="Times New Roman"/>
                <w:b/>
                <w:sz w:val="24"/>
                <w:szCs w:val="24"/>
              </w:rPr>
              <w:t>Игровой массаж шишками: «Маляр»</w:t>
            </w:r>
          </w:p>
          <w:p w:rsidR="002F3F5C" w:rsidRPr="00AE56B7" w:rsidRDefault="002F3F5C" w:rsidP="002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B7">
              <w:rPr>
                <w:rFonts w:ascii="Times New Roman" w:hAnsi="Times New Roman" w:cs="Times New Roman"/>
                <w:sz w:val="24"/>
                <w:szCs w:val="24"/>
              </w:rPr>
              <w:t>Цели: снять напряжение, развить коммуникативные навыки, умения согласовывать свои действия с действиями других.</w:t>
            </w:r>
          </w:p>
          <w:p w:rsidR="002F3F5C" w:rsidRPr="00AE56B7" w:rsidRDefault="002F3F5C" w:rsidP="002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B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упражнения: Участники садятся по кругу друг за другом и под стихотворение делают массаж </w:t>
            </w:r>
            <w:proofErr w:type="gramStart"/>
            <w:r w:rsidRPr="00AE56B7">
              <w:rPr>
                <w:rFonts w:ascii="Times New Roman" w:hAnsi="Times New Roman" w:cs="Times New Roman"/>
                <w:sz w:val="24"/>
                <w:szCs w:val="24"/>
              </w:rPr>
              <w:t>шишкой</w:t>
            </w:r>
            <w:proofErr w:type="gramEnd"/>
            <w:r w:rsidRPr="00AE56B7">
              <w:rPr>
                <w:rFonts w:ascii="Times New Roman" w:hAnsi="Times New Roman" w:cs="Times New Roman"/>
                <w:sz w:val="24"/>
                <w:szCs w:val="24"/>
              </w:rPr>
              <w:t xml:space="preserve"> впереди сидящему участнику.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Маляр заборы красит, не любит отдыхать,</w:t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тоже взяли кисти и будем помогать! 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(ритмично водим шишками по спине вверх, вниз)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Метлой наш дворник машет, не любит отдыхать,</w:t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Метлу берём, ребята, и будем помогать!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(ритмично водим шишками по спине вправо, влево)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Портной всё шьёт иголкой, не любит отдыхать,</w:t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Скорей возьмём иголки и будем помогать!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(слегка стучим по спине шишками)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повар суп мешает, не любит отдыхать,</w:t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тоже взяли ложки и будем суп мешать!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делаем круговые движения шишкой по спине)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плотник пилит доски, не любит отдыхать,</w:t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Пилу берём, ребята, и будем помогать!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(ритмично водим шишками по спине вверх, вниз)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Косарь косою косит, не любит отдыхать,</w:t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тоже взяли косы и будем помогать!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(ритмично водим шишками по спине вправо, влево)</w:t>
            </w: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пианист играет, не любит отдыхать</w:t>
            </w:r>
            <w:proofErr w:type="gramStart"/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E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на пианино решили поиграть!</w:t>
            </w:r>
          </w:p>
          <w:p w:rsidR="002F3F5C" w:rsidRPr="00AE56B7" w:rsidRDefault="002F3F5C" w:rsidP="002F3F5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5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(слегка стучим по спине шишками)</w:t>
            </w:r>
          </w:p>
          <w:p w:rsidR="002F3F5C" w:rsidRPr="002333A0" w:rsidRDefault="00B9683F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приступить к заключительному заданию на нашей сегодняшней встречи.</w:t>
            </w:r>
            <w:proofErr w:type="gramEnd"/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Задание "ДОРИСУЙ РИСУНОК"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Цель: Повышать мотивационную готовность детей к школе, развивать мелкую моторику рук, развивать логическое мышление.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будем с вами заниматься как настоящие школьники, приглашаю вас за стол. Первое задание «Дорисуй рисунок», а чтобы </w:t>
            </w:r>
            <w:proofErr w:type="gramStart"/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что мы будем дорисовывать отгадайте загадку.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Стоит высокий, светлый дом,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 проворных много в нём: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Там пишут и считают,        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Рисуют и читают.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      (школа)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На готовых листочках (раздаются детям бланки с заданиями) дети дорисовывают рисунок с изображением школы.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- И ещё одна загадка.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До чего же скучно, братцы,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На чужой спине кататься!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Дал бы кто мне пару ног,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Чтобы сам я бегать мог,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Я б такой исполнил танец!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Да нельзя, я - школьный</w:t>
            </w:r>
            <w:proofErr w:type="gramStart"/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. .</w:t>
            </w:r>
          </w:p>
          <w:p w:rsidR="002F3F5C" w:rsidRPr="002333A0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 xml:space="preserve">      (ранец)</w:t>
            </w:r>
          </w:p>
          <w:p w:rsidR="002F3F5C" w:rsidRPr="00795083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0">
              <w:rPr>
                <w:rFonts w:ascii="Times New Roman" w:hAnsi="Times New Roman" w:cs="Times New Roman"/>
                <w:sz w:val="24"/>
                <w:szCs w:val="24"/>
              </w:rPr>
              <w:t>Дети дорисовывают на листочках изображение ранца.</w:t>
            </w:r>
          </w:p>
          <w:p w:rsidR="002F3F5C" w:rsidRPr="009348F4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5C" w:rsidRPr="009348F4" w:rsidTr="009348F4">
        <w:tc>
          <w:tcPr>
            <w:tcW w:w="2842" w:type="dxa"/>
          </w:tcPr>
          <w:p w:rsidR="002F3F5C" w:rsidRPr="009348F4" w:rsidRDefault="002F3F5C" w:rsidP="002F3F5C">
            <w:pPr>
              <w:pStyle w:val="a3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75" w:type="dxa"/>
          </w:tcPr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/>
                <w:bCs/>
                <w:i/>
                <w:iCs/>
                <w:color w:val="000000"/>
              </w:rPr>
            </w:pPr>
            <w:r>
              <w:t xml:space="preserve">        </w:t>
            </w:r>
            <w:r w:rsidRPr="00535455">
              <w:t>Итак, наша единая задача заключается в создании условий для успешной подготовки к обучению детей в школе. Для того</w:t>
            </w:r>
            <w:proofErr w:type="gramStart"/>
            <w:r w:rsidRPr="00535455">
              <w:t>,</w:t>
            </w:r>
            <w:proofErr w:type="gramEnd"/>
            <w:r w:rsidRPr="00535455">
              <w:t xml:space="preserve"> чтобы понять, какая помощь нужна ребёнку, важно знать, с какими трудностями он сталкивается, какие у него проблемы.</w:t>
            </w:r>
            <w:r>
              <w:rPr>
                <w:rStyle w:val="c7"/>
                <w:b/>
                <w:bCs/>
                <w:i/>
                <w:iCs/>
                <w:color w:val="000000"/>
              </w:rPr>
              <w:t xml:space="preserve"> 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i/>
                <w:iCs/>
                <w:color w:val="000000"/>
              </w:rPr>
              <w:t>Послесловие:</w:t>
            </w:r>
            <w:r>
              <w:rPr>
                <w:rStyle w:val="c8"/>
                <w:b/>
                <w:bCs/>
                <w:color w:val="000000"/>
              </w:rPr>
              <w:t>  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(Ступенька «Родительское напутствие»)</w:t>
            </w:r>
            <w:r>
              <w:rPr>
                <w:rStyle w:val="c8"/>
                <w:b/>
                <w:bCs/>
                <w:color w:val="000000"/>
              </w:rPr>
              <w:t>                             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Так как мы с вами говорим о дошкольниках, то закончить нашу тему собрания хотелось бы известной сказкой, которая поможет нам в вопросах подготовки ребенка к школе.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- Жили-были дед со старухой. Решили они испечь колобок. Колобок вышел хорошенький, славненький, но очень уж горяченький.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Первая заповедь: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Будущий первоклассник должен чувствовать себя любимым в любой ситуации.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 xml:space="preserve">- Положили они его на подоконник остужаться. А он, - </w:t>
            </w:r>
            <w:proofErr w:type="gramStart"/>
            <w:r>
              <w:rPr>
                <w:rStyle w:val="c8"/>
                <w:b/>
                <w:bCs/>
                <w:color w:val="000000"/>
              </w:rPr>
              <w:t>прыг</w:t>
            </w:r>
            <w:proofErr w:type="gramEnd"/>
            <w:r>
              <w:rPr>
                <w:rStyle w:val="c8"/>
                <w:b/>
                <w:bCs/>
                <w:color w:val="000000"/>
              </w:rPr>
              <w:t>, - и укатился.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Вторая заповедь: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Не оставляйте своего ребенка без присмотра.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- Покатился колобок по дорожке и встретил там сначала зайку, потом медведя, потом волка.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Третья заповедь: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 xml:space="preserve">Научите ребенка общаться с окружающим миром. Сверстники, одноклассники да и ваш сам ребенок - все имеют свой характер, помогите </w:t>
            </w:r>
            <w:proofErr w:type="gramStart"/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научится</w:t>
            </w:r>
            <w:proofErr w:type="gramEnd"/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 xml:space="preserve"> находить общий язык, дав ребенку элементарные правила общения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- Встретилась ему лиса ласковая, хитрая.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Заповедь четвертая: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Научите ребенка распознавать добро и зло, истинные намерения людей. Ведь в школе не всегда с ребенком будет рядышком учитель, и распознать хитрое посторонних людей ребенок должен сам.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lastRenderedPageBreak/>
              <w:t>- Съела лиса колобка.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Заповедь пятая: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5"/>
                <w:b/>
                <w:bCs/>
                <w:i/>
                <w:iCs/>
                <w:color w:val="000000"/>
                <w:u w:val="single"/>
              </w:rPr>
              <w:t>Научите ребенка самостоятельно с честью и достоинством, без ущерба для жизни, выходить их сложных жизненных ситуаций. Расскажите детям, что бывают разные обстоятельства, на которые нужно реагировать адекватно. Искать возможности исправления ошибок.</w:t>
            </w:r>
          </w:p>
          <w:p w:rsidR="002F3F5C" w:rsidRDefault="002F3F5C" w:rsidP="002F3F5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Вот такая всем известная сказка у нас с вами получилась с пятью важными заповедями для вашего ребенка.</w:t>
            </w:r>
          </w:p>
          <w:p w:rsidR="002F3F5C" w:rsidRDefault="002F3F5C" w:rsidP="002F3F5C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F3F5C" w:rsidRPr="00535455" w:rsidRDefault="002F3F5C" w:rsidP="002F3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579" w:rsidRPr="009348F4" w:rsidRDefault="00EB6579" w:rsidP="009348F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6579" w:rsidRPr="009348F4" w:rsidSect="00EB6579">
      <w:pgSz w:w="16838" w:h="11906" w:orient="landscape"/>
      <w:pgMar w:top="1134" w:right="79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F1" w:rsidRDefault="004171F1" w:rsidP="00EB6579">
      <w:pPr>
        <w:spacing w:after="0" w:line="240" w:lineRule="auto"/>
      </w:pPr>
      <w:r>
        <w:separator/>
      </w:r>
    </w:p>
  </w:endnote>
  <w:endnote w:type="continuationSeparator" w:id="0">
    <w:p w:rsidR="004171F1" w:rsidRDefault="004171F1" w:rsidP="00EB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F1" w:rsidRDefault="004171F1" w:rsidP="00EB6579">
      <w:pPr>
        <w:spacing w:after="0" w:line="240" w:lineRule="auto"/>
      </w:pPr>
      <w:r>
        <w:separator/>
      </w:r>
    </w:p>
  </w:footnote>
  <w:footnote w:type="continuationSeparator" w:id="0">
    <w:p w:rsidR="004171F1" w:rsidRDefault="004171F1" w:rsidP="00EB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6B7"/>
    <w:multiLevelType w:val="multilevel"/>
    <w:tmpl w:val="ACB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11808"/>
    <w:multiLevelType w:val="hybridMultilevel"/>
    <w:tmpl w:val="611E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81616"/>
    <w:multiLevelType w:val="hybridMultilevel"/>
    <w:tmpl w:val="F4F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5A4C"/>
    <w:multiLevelType w:val="multilevel"/>
    <w:tmpl w:val="B12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857E0"/>
    <w:multiLevelType w:val="multilevel"/>
    <w:tmpl w:val="CF40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C28AB"/>
    <w:multiLevelType w:val="hybridMultilevel"/>
    <w:tmpl w:val="C9DC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A643B"/>
    <w:multiLevelType w:val="hybridMultilevel"/>
    <w:tmpl w:val="FFE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B2ADE"/>
    <w:multiLevelType w:val="multilevel"/>
    <w:tmpl w:val="8916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26E0B"/>
    <w:multiLevelType w:val="hybridMultilevel"/>
    <w:tmpl w:val="CC62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79"/>
    <w:rsid w:val="000267DA"/>
    <w:rsid w:val="001552AE"/>
    <w:rsid w:val="001D2DC0"/>
    <w:rsid w:val="002333A0"/>
    <w:rsid w:val="00246E95"/>
    <w:rsid w:val="002F3F5C"/>
    <w:rsid w:val="003D5D15"/>
    <w:rsid w:val="003E1F19"/>
    <w:rsid w:val="004171F1"/>
    <w:rsid w:val="00535455"/>
    <w:rsid w:val="006571E8"/>
    <w:rsid w:val="006720BA"/>
    <w:rsid w:val="00795083"/>
    <w:rsid w:val="008E5929"/>
    <w:rsid w:val="009348F4"/>
    <w:rsid w:val="00946E0B"/>
    <w:rsid w:val="00952658"/>
    <w:rsid w:val="009724C0"/>
    <w:rsid w:val="00B7122E"/>
    <w:rsid w:val="00B9683F"/>
    <w:rsid w:val="00DA5FD7"/>
    <w:rsid w:val="00E46343"/>
    <w:rsid w:val="00E71BFC"/>
    <w:rsid w:val="00EB6579"/>
    <w:rsid w:val="00EC0F9E"/>
    <w:rsid w:val="00E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5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579"/>
  </w:style>
  <w:style w:type="paragraph" w:styleId="a6">
    <w:name w:val="footer"/>
    <w:basedOn w:val="a"/>
    <w:link w:val="a7"/>
    <w:uiPriority w:val="99"/>
    <w:unhideWhenUsed/>
    <w:rsid w:val="00EB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579"/>
  </w:style>
  <w:style w:type="table" w:styleId="a8">
    <w:name w:val="Table Grid"/>
    <w:basedOn w:val="a1"/>
    <w:uiPriority w:val="59"/>
    <w:rsid w:val="00EB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3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48F4"/>
    <w:rPr>
      <w:i/>
      <w:iCs/>
    </w:rPr>
  </w:style>
  <w:style w:type="paragraph" w:customStyle="1" w:styleId="c6">
    <w:name w:val="c6"/>
    <w:basedOn w:val="a"/>
    <w:rsid w:val="0015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52AE"/>
  </w:style>
  <w:style w:type="character" w:customStyle="1" w:styleId="c0">
    <w:name w:val="c0"/>
    <w:basedOn w:val="a0"/>
    <w:rsid w:val="001552AE"/>
  </w:style>
  <w:style w:type="paragraph" w:customStyle="1" w:styleId="c4">
    <w:name w:val="c4"/>
    <w:basedOn w:val="a"/>
    <w:rsid w:val="0015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52AE"/>
  </w:style>
  <w:style w:type="paragraph" w:customStyle="1" w:styleId="c17">
    <w:name w:val="c17"/>
    <w:basedOn w:val="a"/>
    <w:rsid w:val="0015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52AE"/>
  </w:style>
  <w:style w:type="paragraph" w:styleId="ab">
    <w:name w:val="Balloon Text"/>
    <w:basedOn w:val="a"/>
    <w:link w:val="ac"/>
    <w:uiPriority w:val="99"/>
    <w:semiHidden/>
    <w:unhideWhenUsed/>
    <w:rsid w:val="008E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5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579"/>
  </w:style>
  <w:style w:type="paragraph" w:styleId="a6">
    <w:name w:val="footer"/>
    <w:basedOn w:val="a"/>
    <w:link w:val="a7"/>
    <w:uiPriority w:val="99"/>
    <w:unhideWhenUsed/>
    <w:rsid w:val="00EB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579"/>
  </w:style>
  <w:style w:type="table" w:styleId="a8">
    <w:name w:val="Table Grid"/>
    <w:basedOn w:val="a1"/>
    <w:uiPriority w:val="59"/>
    <w:rsid w:val="00EB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3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48F4"/>
    <w:rPr>
      <w:i/>
      <w:iCs/>
    </w:rPr>
  </w:style>
  <w:style w:type="paragraph" w:customStyle="1" w:styleId="c6">
    <w:name w:val="c6"/>
    <w:basedOn w:val="a"/>
    <w:rsid w:val="0015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52AE"/>
  </w:style>
  <w:style w:type="character" w:customStyle="1" w:styleId="c0">
    <w:name w:val="c0"/>
    <w:basedOn w:val="a0"/>
    <w:rsid w:val="001552AE"/>
  </w:style>
  <w:style w:type="paragraph" w:customStyle="1" w:styleId="c4">
    <w:name w:val="c4"/>
    <w:basedOn w:val="a"/>
    <w:rsid w:val="0015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52AE"/>
  </w:style>
  <w:style w:type="paragraph" w:customStyle="1" w:styleId="c17">
    <w:name w:val="c17"/>
    <w:basedOn w:val="a"/>
    <w:rsid w:val="0015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52AE"/>
  </w:style>
  <w:style w:type="paragraph" w:styleId="ab">
    <w:name w:val="Balloon Text"/>
    <w:basedOn w:val="a"/>
    <w:link w:val="ac"/>
    <w:uiPriority w:val="99"/>
    <w:semiHidden/>
    <w:unhideWhenUsed/>
    <w:rsid w:val="008E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2023-11-12T04:59:00Z</cp:lastPrinted>
  <dcterms:created xsi:type="dcterms:W3CDTF">2023-10-30T05:14:00Z</dcterms:created>
  <dcterms:modified xsi:type="dcterms:W3CDTF">2024-11-02T05:34:00Z</dcterms:modified>
</cp:coreProperties>
</file>